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2F21" w14:textId="7141E8E1" w:rsidR="00B04062" w:rsidRPr="00F43A55" w:rsidRDefault="00B04062" w:rsidP="00B04062">
      <w:pPr>
        <w:ind w:firstLine="482"/>
        <w:jc w:val="center"/>
        <w:rPr>
          <w:b/>
          <w:bCs/>
          <w:sz w:val="24"/>
          <w:szCs w:val="24"/>
        </w:rPr>
      </w:pPr>
      <w:r w:rsidRPr="00F43A55">
        <w:rPr>
          <w:b/>
          <w:bCs/>
          <w:sz w:val="24"/>
          <w:szCs w:val="24"/>
        </w:rPr>
        <w:t>Supplementa</w:t>
      </w:r>
      <w:r w:rsidR="000D5293" w:rsidRPr="00F43A55">
        <w:rPr>
          <w:b/>
          <w:bCs/>
          <w:sz w:val="24"/>
          <w:szCs w:val="24"/>
        </w:rPr>
        <w:t>ry</w:t>
      </w:r>
      <w:r w:rsidRPr="00F43A55">
        <w:rPr>
          <w:b/>
          <w:bCs/>
          <w:sz w:val="24"/>
          <w:szCs w:val="24"/>
        </w:rPr>
        <w:t xml:space="preserve"> Material</w:t>
      </w:r>
    </w:p>
    <w:p w14:paraId="3D7205CD" w14:textId="77777777" w:rsidR="00B04062" w:rsidRPr="00F43A55" w:rsidRDefault="00B04062" w:rsidP="00B04062">
      <w:pPr>
        <w:ind w:firstLine="422"/>
        <w:rPr>
          <w:b/>
          <w:bCs/>
        </w:rPr>
      </w:pPr>
    </w:p>
    <w:p w14:paraId="4D1DE71A" w14:textId="13139394" w:rsidR="004101DA" w:rsidRPr="00F43A55" w:rsidRDefault="004101DA" w:rsidP="00952078">
      <w:pPr>
        <w:pStyle w:val="afe"/>
      </w:pPr>
      <w:r w:rsidRPr="00F43A55">
        <w:t>Prone positioning in awake COVID-19 patients: a systematic review and meta-analysis</w:t>
      </w:r>
    </w:p>
    <w:p w14:paraId="7D921317" w14:textId="74B2BCBB" w:rsidR="000274CA" w:rsidRPr="00F43A55" w:rsidRDefault="000274CA" w:rsidP="00E6032D">
      <w:pPr>
        <w:ind w:firstLineChars="0" w:firstLine="0"/>
        <w:rPr>
          <w:rFonts w:eastAsiaTheme="minorEastAsia"/>
          <w:b/>
          <w:bCs/>
        </w:rPr>
      </w:pPr>
    </w:p>
    <w:p w14:paraId="07FF44CD" w14:textId="77777777" w:rsidR="00E6032D" w:rsidRPr="00F43A55" w:rsidRDefault="00E6032D" w:rsidP="00E6032D">
      <w:pPr>
        <w:ind w:firstLineChars="0" w:firstLine="0"/>
        <w:rPr>
          <w:rFonts w:eastAsiaTheme="minorEastAsia"/>
          <w:b/>
          <w:bCs/>
        </w:rPr>
      </w:pPr>
    </w:p>
    <w:p w14:paraId="3CFBBEE4" w14:textId="5AC18CB7" w:rsidR="00AD6D21" w:rsidRPr="00F43A55" w:rsidRDefault="00AD6D21" w:rsidP="001F47A7">
      <w:pPr>
        <w:ind w:firstLine="422"/>
        <w:jc w:val="center"/>
        <w:rPr>
          <w:b/>
          <w:bCs/>
        </w:rPr>
      </w:pPr>
      <w:r w:rsidRPr="00F43A55">
        <w:rPr>
          <w:b/>
          <w:bCs/>
        </w:rPr>
        <w:t>I</w:t>
      </w:r>
      <w:r w:rsidR="007E2862" w:rsidRPr="00F43A55">
        <w:rPr>
          <w:b/>
          <w:bCs/>
        </w:rPr>
        <w:t>ndex</w:t>
      </w:r>
    </w:p>
    <w:p w14:paraId="75312EBF" w14:textId="6A0EA5A1" w:rsidR="00AD6D21" w:rsidRPr="00F43A55" w:rsidRDefault="00AD6D21" w:rsidP="001F47A7">
      <w:pPr>
        <w:ind w:firstLineChars="0" w:firstLine="0"/>
        <w:rPr>
          <w:rFonts w:eastAsiaTheme="minorEastAsia"/>
          <w:b/>
          <w:bCs/>
        </w:rPr>
      </w:pPr>
    </w:p>
    <w:tbl>
      <w:tblPr>
        <w:tblStyle w:val="a3"/>
        <w:tblW w:w="0" w:type="auto"/>
        <w:tblLook w:val="04A0" w:firstRow="1" w:lastRow="0" w:firstColumn="1" w:lastColumn="0" w:noHBand="0" w:noVBand="1"/>
      </w:tblPr>
      <w:tblGrid>
        <w:gridCol w:w="8080"/>
        <w:gridCol w:w="1542"/>
      </w:tblGrid>
      <w:tr w:rsidR="00B42715" w:rsidRPr="00F43A55" w14:paraId="5915BB9F" w14:textId="77777777" w:rsidTr="007446DF">
        <w:trPr>
          <w:trHeight w:val="680"/>
        </w:trPr>
        <w:tc>
          <w:tcPr>
            <w:tcW w:w="8080" w:type="dxa"/>
            <w:shd w:val="clear" w:color="auto" w:fill="auto"/>
          </w:tcPr>
          <w:p w14:paraId="75D9D536" w14:textId="3427745F" w:rsidR="00AD6D21" w:rsidRPr="00F43A55" w:rsidRDefault="00346CE1" w:rsidP="007446DF">
            <w:pPr>
              <w:ind w:firstLineChars="0" w:firstLine="0"/>
              <w:jc w:val="left"/>
            </w:pPr>
            <w:r w:rsidRPr="00F43A55">
              <w:t>References o</w:t>
            </w:r>
            <w:r w:rsidR="00AD6D21" w:rsidRPr="00F43A55">
              <w:t>f</w:t>
            </w:r>
            <w:r w:rsidRPr="00F43A55">
              <w:t xml:space="preserve"> </w:t>
            </w:r>
            <w:r w:rsidR="00910311" w:rsidRPr="00F43A55">
              <w:t>in</w:t>
            </w:r>
            <w:r w:rsidRPr="00F43A55">
              <w:t>cluded studies</w:t>
            </w:r>
          </w:p>
        </w:tc>
        <w:tc>
          <w:tcPr>
            <w:tcW w:w="1542" w:type="dxa"/>
            <w:shd w:val="clear" w:color="auto" w:fill="auto"/>
          </w:tcPr>
          <w:p w14:paraId="40D57C7E" w14:textId="03B33BEF" w:rsidR="00346CE1" w:rsidRPr="00F43A55" w:rsidRDefault="00346CE1" w:rsidP="007446DF">
            <w:pPr>
              <w:ind w:firstLineChars="0" w:firstLine="0"/>
              <w:jc w:val="center"/>
            </w:pPr>
            <w:r w:rsidRPr="00F43A55">
              <w:t>P2</w:t>
            </w:r>
            <w:r w:rsidR="001F47A7" w:rsidRPr="00F43A55">
              <w:t>–</w:t>
            </w:r>
            <w:r w:rsidR="00FA2BC3" w:rsidRPr="00F43A55">
              <w:t>7</w:t>
            </w:r>
          </w:p>
        </w:tc>
      </w:tr>
      <w:tr w:rsidR="00B42715" w:rsidRPr="00F43A55" w14:paraId="50381160" w14:textId="77777777" w:rsidTr="007446DF">
        <w:trPr>
          <w:trHeight w:val="680"/>
        </w:trPr>
        <w:tc>
          <w:tcPr>
            <w:tcW w:w="8080" w:type="dxa"/>
            <w:shd w:val="clear" w:color="auto" w:fill="auto"/>
          </w:tcPr>
          <w:p w14:paraId="6A040F71" w14:textId="72487AD2" w:rsidR="00EE33D9" w:rsidRPr="00F43A55" w:rsidRDefault="00EE33D9" w:rsidP="007446DF">
            <w:pPr>
              <w:ind w:firstLineChars="0" w:firstLine="0"/>
              <w:jc w:val="left"/>
            </w:pPr>
            <w:r w:rsidRPr="00F43A55">
              <w:t>Pub</w:t>
            </w:r>
            <w:r w:rsidR="00E75B1C" w:rsidRPr="00F43A55">
              <w:t>M</w:t>
            </w:r>
            <w:r w:rsidRPr="00F43A55">
              <w:t>ed Search Strategy</w:t>
            </w:r>
          </w:p>
        </w:tc>
        <w:tc>
          <w:tcPr>
            <w:tcW w:w="1542" w:type="dxa"/>
            <w:shd w:val="clear" w:color="auto" w:fill="auto"/>
          </w:tcPr>
          <w:p w14:paraId="38D14B07" w14:textId="36FF939C" w:rsidR="00EE33D9" w:rsidRPr="00F43A55" w:rsidRDefault="00EE33D9" w:rsidP="007446DF">
            <w:pPr>
              <w:ind w:firstLineChars="0" w:firstLine="0"/>
              <w:jc w:val="center"/>
            </w:pPr>
            <w:r w:rsidRPr="00F43A55">
              <w:t>P8</w:t>
            </w:r>
          </w:p>
        </w:tc>
      </w:tr>
      <w:tr w:rsidR="00516506" w:rsidRPr="00F43A55" w14:paraId="7A06CA7A" w14:textId="77777777" w:rsidTr="007446DF">
        <w:trPr>
          <w:trHeight w:val="680"/>
        </w:trPr>
        <w:tc>
          <w:tcPr>
            <w:tcW w:w="8080" w:type="dxa"/>
            <w:shd w:val="clear" w:color="auto" w:fill="auto"/>
          </w:tcPr>
          <w:p w14:paraId="66D6C0F9" w14:textId="24EA0E40" w:rsidR="00115751" w:rsidRPr="00F43A55" w:rsidRDefault="00516506" w:rsidP="007446DF">
            <w:pPr>
              <w:ind w:firstLineChars="0" w:firstLine="0"/>
              <w:jc w:val="left"/>
              <w:rPr>
                <w:rFonts w:eastAsiaTheme="minorEastAsia"/>
                <w:noProof/>
              </w:rPr>
            </w:pPr>
            <w:r w:rsidRPr="00F43A55">
              <w:t>Supplementa</w:t>
            </w:r>
            <w:r w:rsidR="001F47A7" w:rsidRPr="00F43A55">
              <w:rPr>
                <w:rFonts w:eastAsiaTheme="minorEastAsia"/>
              </w:rPr>
              <w:t>ry</w:t>
            </w:r>
            <w:r w:rsidRPr="00F43A55">
              <w:t xml:space="preserve"> Table 1</w:t>
            </w:r>
            <w:r w:rsidR="00094869" w:rsidRPr="00F43A55">
              <w:t>.</w:t>
            </w:r>
            <w:r w:rsidRPr="00F43A55">
              <w:t xml:space="preserve"> Characteristics of included studies</w:t>
            </w:r>
          </w:p>
        </w:tc>
        <w:tc>
          <w:tcPr>
            <w:tcW w:w="1542" w:type="dxa"/>
            <w:shd w:val="clear" w:color="auto" w:fill="auto"/>
          </w:tcPr>
          <w:p w14:paraId="57B5F1B6" w14:textId="636646FA" w:rsidR="00115751" w:rsidRPr="00F43A55" w:rsidRDefault="001F47A7" w:rsidP="007446DF">
            <w:pPr>
              <w:ind w:firstLineChars="0" w:firstLine="0"/>
              <w:jc w:val="center"/>
            </w:pPr>
            <w:r w:rsidRPr="00F43A55">
              <w:t>P</w:t>
            </w:r>
            <w:r w:rsidR="00516506" w:rsidRPr="00F43A55">
              <w:t>9</w:t>
            </w:r>
            <w:r w:rsidRPr="00F43A55">
              <w:t>–</w:t>
            </w:r>
            <w:r w:rsidR="00516506" w:rsidRPr="00F43A55">
              <w:t>14</w:t>
            </w:r>
          </w:p>
        </w:tc>
      </w:tr>
      <w:tr w:rsidR="0030599E" w:rsidRPr="00F43A55" w14:paraId="696F8A79" w14:textId="77777777" w:rsidTr="007446DF">
        <w:trPr>
          <w:trHeight w:val="680"/>
        </w:trPr>
        <w:tc>
          <w:tcPr>
            <w:tcW w:w="8080" w:type="dxa"/>
            <w:shd w:val="clear" w:color="auto" w:fill="auto"/>
          </w:tcPr>
          <w:p w14:paraId="6FEA1C14" w14:textId="0B1C279F" w:rsidR="0030599E" w:rsidRPr="00F43A55" w:rsidRDefault="0030599E" w:rsidP="007446DF">
            <w:pPr>
              <w:ind w:firstLineChars="0" w:firstLine="0"/>
              <w:jc w:val="left"/>
            </w:pPr>
            <w:r w:rsidRPr="00F43A55">
              <w:t>Supplementa</w:t>
            </w:r>
            <w:r w:rsidRPr="00F43A55">
              <w:rPr>
                <w:rFonts w:eastAsiaTheme="minorEastAsia"/>
              </w:rPr>
              <w:t>ry</w:t>
            </w:r>
            <w:r w:rsidRPr="00F43A55">
              <w:t xml:space="preserve"> Fig. 1</w:t>
            </w:r>
            <w:r w:rsidR="00094869" w:rsidRPr="00F43A55">
              <w:t>.</w:t>
            </w:r>
            <w:r w:rsidRPr="00F43A55">
              <w:t xml:space="preserve"> Funnel plots for differences in </w:t>
            </w:r>
            <w:r w:rsidRPr="00F43A55">
              <w:rPr>
                <w:noProof/>
              </w:rPr>
              <w:t>SpO</w:t>
            </w:r>
            <w:r w:rsidRPr="00F43A55">
              <w:rPr>
                <w:noProof/>
                <w:vertAlign w:val="subscript"/>
              </w:rPr>
              <w:t>2</w:t>
            </w:r>
            <w:r w:rsidRPr="00F43A55">
              <w:rPr>
                <w:noProof/>
              </w:rPr>
              <w:t>, PaO</w:t>
            </w:r>
            <w:r w:rsidRPr="00F43A55">
              <w:rPr>
                <w:noProof/>
                <w:vertAlign w:val="subscript"/>
              </w:rPr>
              <w:t>2</w:t>
            </w:r>
            <w:r w:rsidRPr="00F43A55">
              <w:rPr>
                <w:noProof/>
              </w:rPr>
              <w:t>/FiO</w:t>
            </w:r>
            <w:r w:rsidRPr="00F43A55">
              <w:rPr>
                <w:noProof/>
                <w:vertAlign w:val="subscript"/>
              </w:rPr>
              <w:t>2</w:t>
            </w:r>
            <w:r w:rsidRPr="00F43A55">
              <w:rPr>
                <w:noProof/>
              </w:rPr>
              <w:t xml:space="preserve"> and respiratory rate before and after pronation</w:t>
            </w:r>
          </w:p>
        </w:tc>
        <w:tc>
          <w:tcPr>
            <w:tcW w:w="1542" w:type="dxa"/>
            <w:shd w:val="clear" w:color="auto" w:fill="auto"/>
          </w:tcPr>
          <w:p w14:paraId="03442C99" w14:textId="03BF77DF" w:rsidR="0030599E" w:rsidRPr="00F43A55" w:rsidRDefault="0030599E" w:rsidP="007446DF">
            <w:pPr>
              <w:ind w:firstLineChars="0" w:firstLine="0"/>
              <w:jc w:val="center"/>
            </w:pPr>
            <w:r w:rsidRPr="00F43A55">
              <w:t>P15</w:t>
            </w:r>
          </w:p>
        </w:tc>
      </w:tr>
    </w:tbl>
    <w:p w14:paraId="01A81C17" w14:textId="77777777" w:rsidR="00E00E22" w:rsidRPr="00F43A55" w:rsidRDefault="00E00E22" w:rsidP="00E00E22">
      <w:pPr>
        <w:ind w:firstLine="422"/>
        <w:rPr>
          <w:b/>
          <w:bCs/>
        </w:rPr>
      </w:pPr>
    </w:p>
    <w:p w14:paraId="294A543B" w14:textId="77777777" w:rsidR="00E00E22" w:rsidRPr="00F43A55" w:rsidRDefault="00E00E22" w:rsidP="00E00E22">
      <w:pPr>
        <w:ind w:firstLine="422"/>
        <w:rPr>
          <w:b/>
          <w:bCs/>
        </w:rPr>
      </w:pPr>
    </w:p>
    <w:p w14:paraId="238E25EA" w14:textId="77777777" w:rsidR="00E00E22" w:rsidRPr="00F43A55" w:rsidRDefault="00E00E22" w:rsidP="00E00E22">
      <w:pPr>
        <w:ind w:firstLine="422"/>
        <w:rPr>
          <w:b/>
          <w:bCs/>
        </w:rPr>
      </w:pPr>
    </w:p>
    <w:p w14:paraId="1F51561E" w14:textId="77777777" w:rsidR="000274CA" w:rsidRPr="00F43A55" w:rsidRDefault="000274CA">
      <w:pPr>
        <w:ind w:firstLine="422"/>
        <w:rPr>
          <w:b/>
          <w:bCs/>
        </w:rPr>
      </w:pPr>
    </w:p>
    <w:p w14:paraId="0E617F67" w14:textId="77777777" w:rsidR="000274CA" w:rsidRPr="00F43A55" w:rsidRDefault="000274CA">
      <w:pPr>
        <w:ind w:firstLine="422"/>
        <w:rPr>
          <w:b/>
          <w:bCs/>
        </w:rPr>
      </w:pPr>
    </w:p>
    <w:p w14:paraId="1C92A0B4" w14:textId="77777777" w:rsidR="00ED080C" w:rsidRPr="00F43A55" w:rsidRDefault="00ED080C">
      <w:pPr>
        <w:ind w:firstLine="422"/>
        <w:rPr>
          <w:b/>
          <w:bCs/>
        </w:rPr>
      </w:pPr>
      <w:r w:rsidRPr="00F43A55">
        <w:rPr>
          <w:b/>
          <w:bCs/>
        </w:rPr>
        <w:br w:type="page"/>
      </w:r>
    </w:p>
    <w:p w14:paraId="4F967A31" w14:textId="5D974024" w:rsidR="00ED080C" w:rsidRPr="00F43A55" w:rsidRDefault="00ED080C" w:rsidP="00B04062">
      <w:pPr>
        <w:pStyle w:val="aff6"/>
        <w:rPr>
          <w:rFonts w:eastAsiaTheme="minorEastAsia"/>
        </w:rPr>
      </w:pPr>
      <w:r w:rsidRPr="00F43A55">
        <w:lastRenderedPageBreak/>
        <w:t>R</w:t>
      </w:r>
      <w:r w:rsidR="00B04062" w:rsidRPr="00F43A55">
        <w:t>eferences</w:t>
      </w:r>
    </w:p>
    <w:p w14:paraId="6A54B795" w14:textId="049915EF" w:rsidR="00B04062" w:rsidRPr="00F43A55" w:rsidRDefault="00B04062" w:rsidP="00E05A5D">
      <w:pPr>
        <w:pStyle w:val="af4"/>
      </w:pPr>
      <w:r w:rsidRPr="00F43A55">
        <w:t>[1] Alsharif H, Belkhouja K. 267:</w:t>
      </w:r>
      <w:r w:rsidR="00105BE9" w:rsidRPr="00F43A55">
        <w:t xml:space="preserve"> feasibility and efficacy of prone position combined with</w:t>
      </w:r>
      <w:r w:rsidRPr="00F43A55">
        <w:t xml:space="preserve"> CPAP in COVID-19 </w:t>
      </w:r>
      <w:r w:rsidR="00105BE9" w:rsidRPr="00F43A55">
        <w:t>pat</w:t>
      </w:r>
      <w:r w:rsidRPr="00F43A55">
        <w:t>ients with AHRF. Critical Care Medicine. 2021; 49: 120.</w:t>
      </w:r>
    </w:p>
    <w:p w14:paraId="11142D0C" w14:textId="471E8ED7" w:rsidR="00B04062" w:rsidRPr="00F43A55" w:rsidRDefault="00B04062" w:rsidP="00E05A5D">
      <w:pPr>
        <w:pStyle w:val="af4"/>
      </w:pPr>
      <w:r w:rsidRPr="00F43A55">
        <w:t xml:space="preserve">[2] Altinay M, Sayan I, Turk HS, Cinar AS, Sayın P, Yucel T, </w:t>
      </w:r>
      <w:r w:rsidR="00E05A5D" w:rsidRPr="00F43A55">
        <w:rPr>
          <w:i/>
        </w:rPr>
        <w:t>et al</w:t>
      </w:r>
      <w:r w:rsidRPr="00F43A55">
        <w:t>. Effect of early awake prone positioning application on prognosis in patients with acute respiratory failure due to COVID-19 pneumonia: a retrospective observational study. Brazilian Journal of Anesthesiology. 2022; 72: 194</w:t>
      </w:r>
      <w:r w:rsidR="00517534" w:rsidRPr="00F43A55">
        <w:t>–</w:t>
      </w:r>
      <w:r w:rsidRPr="00F43A55">
        <w:t>199.</w:t>
      </w:r>
    </w:p>
    <w:p w14:paraId="119973CF" w14:textId="04EC4971" w:rsidR="00B04062" w:rsidRPr="00F43A55" w:rsidRDefault="00B04062" w:rsidP="00E05A5D">
      <w:pPr>
        <w:pStyle w:val="af4"/>
      </w:pPr>
      <w:r w:rsidRPr="00F43A55">
        <w:t xml:space="preserve">[3] Bahloul M, Kharrat S, Hafdhi M, Maalla A, Turki O, Chtara K, </w:t>
      </w:r>
      <w:r w:rsidR="00E05A5D" w:rsidRPr="00F43A55">
        <w:rPr>
          <w:i/>
        </w:rPr>
        <w:t>et al</w:t>
      </w:r>
      <w:r w:rsidRPr="00F43A55">
        <w:t>. Impact of prone position on outcomes of COVID-19 patients with spontaneous breathing. Acute and Critical Care. 2021; 36</w:t>
      </w:r>
      <w:r w:rsidR="00517534" w:rsidRPr="00F43A55">
        <w:t>: 208–</w:t>
      </w:r>
      <w:r w:rsidRPr="00F43A55">
        <w:t>214.</w:t>
      </w:r>
    </w:p>
    <w:p w14:paraId="01C29F52" w14:textId="579AAEAD" w:rsidR="00B04062" w:rsidRPr="00F43A55" w:rsidRDefault="00B04062" w:rsidP="00E05A5D">
      <w:pPr>
        <w:pStyle w:val="af4"/>
        <w:rPr>
          <w:lang w:val="it-IT"/>
        </w:rPr>
      </w:pPr>
      <w:r w:rsidRPr="00F43A55">
        <w:t xml:space="preserve">[4] Barker J, Pan D, Koeckerling D, Baldwin AJ, West R. Effect of serial awake prone positioning on oxygenation in patients admitted to intensive care with COVID-19. </w:t>
      </w:r>
      <w:r w:rsidRPr="00F43A55">
        <w:rPr>
          <w:lang w:val="it-IT"/>
        </w:rPr>
        <w:t>Postgraduate Medical Journal. 2022; 98</w:t>
      </w:r>
      <w:r w:rsidR="00517534" w:rsidRPr="00F43A55">
        <w:rPr>
          <w:lang w:val="it-IT"/>
        </w:rPr>
        <w:t>: 360–</w:t>
      </w:r>
      <w:r w:rsidRPr="00F43A55">
        <w:rPr>
          <w:lang w:val="it-IT"/>
        </w:rPr>
        <w:t>364.</w:t>
      </w:r>
    </w:p>
    <w:p w14:paraId="1FCA88D0" w14:textId="1FFC877F" w:rsidR="00B04062" w:rsidRPr="00F43A55" w:rsidRDefault="00B04062" w:rsidP="00E05A5D">
      <w:pPr>
        <w:pStyle w:val="af4"/>
      </w:pPr>
      <w:r w:rsidRPr="00F43A55">
        <w:rPr>
          <w:lang w:val="it-IT"/>
        </w:rPr>
        <w:t xml:space="preserve">[5] Bastoni D, Poggiali E, Vercelli A, Demichele E, Tinelli V, Iannicelli T, </w:t>
      </w:r>
      <w:r w:rsidR="00E05A5D" w:rsidRPr="00F43A55">
        <w:rPr>
          <w:i/>
          <w:lang w:val="it-IT"/>
        </w:rPr>
        <w:t>et al</w:t>
      </w:r>
      <w:r w:rsidRPr="00F43A55">
        <w:rPr>
          <w:lang w:val="it-IT"/>
        </w:rPr>
        <w:t xml:space="preserve">. </w:t>
      </w:r>
      <w:r w:rsidRPr="00F43A55">
        <w:t>Prone positioning in patients treated with non-invasive ventilation for COVID-19 pneumonia in an Italian emergency department. Emergency Medicine Journal. 2020; 37: 56</w:t>
      </w:r>
      <w:r w:rsidR="00517534" w:rsidRPr="00F43A55">
        <w:t>5–</w:t>
      </w:r>
      <w:r w:rsidRPr="00F43A55">
        <w:t>566.</w:t>
      </w:r>
    </w:p>
    <w:p w14:paraId="6BD8BAE1" w14:textId="2C00E0C1" w:rsidR="00B04062" w:rsidRPr="00F43A55" w:rsidRDefault="00B04062" w:rsidP="00E05A5D">
      <w:pPr>
        <w:pStyle w:val="af4"/>
      </w:pPr>
      <w:r w:rsidRPr="00F43A55">
        <w:t xml:space="preserve">[6] Brunin Y, Despres C, Pili-Floury S, Besch G. Lung </w:t>
      </w:r>
      <w:r w:rsidR="00517534" w:rsidRPr="00F43A55">
        <w:t>recruiting effect of prone positioning in spontaneously breathing patients wi</w:t>
      </w:r>
      <w:r w:rsidRPr="00F43A55">
        <w:t xml:space="preserve">th COVID-19 </w:t>
      </w:r>
      <w:r w:rsidR="00517534" w:rsidRPr="00F43A55">
        <w:t>assessed by electrical impedance tomog</w:t>
      </w:r>
      <w:r w:rsidRPr="00F43A55">
        <w:t>raphy. American Journal of Respiratory and Critical Care Medicine. 2021; 204</w:t>
      </w:r>
      <w:r w:rsidR="00517534" w:rsidRPr="00F43A55">
        <w:t>: 476–</w:t>
      </w:r>
      <w:r w:rsidRPr="00F43A55">
        <w:t>477.</w:t>
      </w:r>
    </w:p>
    <w:p w14:paraId="0A0FF667" w14:textId="71E8407F" w:rsidR="00E72199" w:rsidRPr="00F43A55" w:rsidRDefault="003537B7" w:rsidP="00E05A5D">
      <w:pPr>
        <w:pStyle w:val="af4"/>
        <w:rPr>
          <w:lang w:val="it-IT"/>
        </w:rPr>
      </w:pPr>
      <w:r w:rsidRPr="00F43A55">
        <w:t xml:space="preserve">[7] Burton-Papp HC, Jackson AIR, Beecham R, Ferrari M, Nasim-Mohi M, Grocott MPW, </w:t>
      </w:r>
      <w:r w:rsidR="00E05A5D" w:rsidRPr="00F43A55">
        <w:rPr>
          <w:i/>
        </w:rPr>
        <w:t>et al</w:t>
      </w:r>
      <w:r w:rsidRPr="00F43A55">
        <w:t xml:space="preserve">. Conscious prone positioning during non-invasive ventilation in COVID-19 patients: experience from a single centre </w:t>
      </w:r>
      <w:r w:rsidR="005D4BBC" w:rsidRPr="00F43A55">
        <w:t>(</w:t>
      </w:r>
      <w:r w:rsidRPr="00F43A55">
        <w:t>version 1; peer review: 2 approved</w:t>
      </w:r>
      <w:r w:rsidR="005D4BBC" w:rsidRPr="00F43A55">
        <w:t>)</w:t>
      </w:r>
      <w:r w:rsidRPr="00F43A55">
        <w:t xml:space="preserve">. </w:t>
      </w:r>
      <w:r w:rsidRPr="00F43A55">
        <w:rPr>
          <w:lang w:val="it-IT"/>
        </w:rPr>
        <w:t>F1000 Research. 2020; 9: 1–14.</w:t>
      </w:r>
    </w:p>
    <w:p w14:paraId="5BFBF587" w14:textId="0053DE2D" w:rsidR="00B04062" w:rsidRPr="00F43A55" w:rsidRDefault="00B04062" w:rsidP="00E05A5D">
      <w:pPr>
        <w:pStyle w:val="af4"/>
      </w:pPr>
      <w:r w:rsidRPr="00F43A55">
        <w:rPr>
          <w:lang w:val="it-IT"/>
        </w:rPr>
        <w:t xml:space="preserve">[8] Cammarota G, Rossi E, Vitali L, Simonte R, Sannipoli T, Anniciello F, </w:t>
      </w:r>
      <w:r w:rsidR="00E05A5D" w:rsidRPr="00F43A55">
        <w:rPr>
          <w:i/>
          <w:lang w:val="it-IT"/>
        </w:rPr>
        <w:t>et al</w:t>
      </w:r>
      <w:r w:rsidRPr="00F43A55">
        <w:rPr>
          <w:lang w:val="it-IT"/>
        </w:rPr>
        <w:t xml:space="preserve">. </w:t>
      </w:r>
      <w:r w:rsidRPr="00F43A55">
        <w:t>Effect of awake prone position on diaphragmatic thickening fraction in patients assisted by noninvasive ventilation for hypoxemic acute respiratory failure related to novel coronavirus disease. Critical Care. 2021; 25: 305.</w:t>
      </w:r>
    </w:p>
    <w:p w14:paraId="080AAFAA" w14:textId="65D137F0" w:rsidR="00B04062" w:rsidRPr="00F43A55" w:rsidRDefault="00B04062" w:rsidP="00E05A5D">
      <w:pPr>
        <w:pStyle w:val="af4"/>
      </w:pPr>
      <w:r w:rsidRPr="00F43A55">
        <w:t>[9] Caputo ND, Strayer RJ, Levitan R.</w:t>
      </w:r>
      <w:r w:rsidRPr="00F43A55">
        <w:rPr>
          <w:rFonts w:hint="eastAsia"/>
        </w:rPr>
        <w:t xml:space="preserve"> Earl</w:t>
      </w:r>
      <w:r w:rsidR="00B3720A" w:rsidRPr="00F43A55">
        <w:t>y self-proning in awake, n</w:t>
      </w:r>
      <w:r w:rsidRPr="00F43A55">
        <w:rPr>
          <w:rFonts w:hint="eastAsia"/>
        </w:rPr>
        <w:t>on</w:t>
      </w:r>
      <w:r w:rsidR="00B3720A" w:rsidRPr="00F43A55">
        <w:rPr>
          <w:rFonts w:hint="eastAsia"/>
        </w:rPr>
        <w:t>-</w:t>
      </w:r>
      <w:r w:rsidR="00B3720A" w:rsidRPr="00F43A55">
        <w:t>intubated patients in the emergency departm</w:t>
      </w:r>
      <w:r w:rsidRPr="00F43A55">
        <w:rPr>
          <w:rFonts w:hint="eastAsia"/>
        </w:rPr>
        <w:t xml:space="preserve">ent: a </w:t>
      </w:r>
      <w:r w:rsidR="00190C45" w:rsidRPr="00F43A55">
        <w:t>sing</w:t>
      </w:r>
      <w:r w:rsidRPr="00F43A55">
        <w:rPr>
          <w:rFonts w:hint="eastAsia"/>
        </w:rPr>
        <w:t>le ED</w:t>
      </w:r>
      <w:r w:rsidR="001F21F0" w:rsidRPr="00F43A55">
        <w:t>’</w:t>
      </w:r>
      <w:r w:rsidRPr="00F43A55">
        <w:rPr>
          <w:rFonts w:hint="eastAsia"/>
        </w:rPr>
        <w:t xml:space="preserve">s </w:t>
      </w:r>
      <w:r w:rsidR="001F21F0" w:rsidRPr="00F43A55">
        <w:t>experience du</w:t>
      </w:r>
      <w:r w:rsidRPr="00F43A55">
        <w:rPr>
          <w:rFonts w:hint="eastAsia"/>
        </w:rPr>
        <w:t>ring the COVID</w:t>
      </w:r>
      <w:r w:rsidR="00B3720A" w:rsidRPr="00F43A55">
        <w:rPr>
          <w:rFonts w:hint="eastAsia"/>
        </w:rPr>
        <w:t>-</w:t>
      </w:r>
      <w:r w:rsidRPr="00F43A55">
        <w:rPr>
          <w:rFonts w:hint="eastAsia"/>
        </w:rPr>
        <w:t>19</w:t>
      </w:r>
      <w:r w:rsidR="001F21F0" w:rsidRPr="00F43A55">
        <w:t xml:space="preserve"> pan</w:t>
      </w:r>
      <w:r w:rsidRPr="00F43A55">
        <w:rPr>
          <w:rFonts w:hint="eastAsia"/>
        </w:rPr>
        <w:t xml:space="preserve">demic. Academic Emergency Medicine. 2020; </w:t>
      </w:r>
      <w:r w:rsidRPr="00F43A55">
        <w:t>27</w:t>
      </w:r>
      <w:r w:rsidR="00B3720A" w:rsidRPr="00F43A55">
        <w:t>: 375–</w:t>
      </w:r>
      <w:r w:rsidRPr="00F43A55">
        <w:t>378.</w:t>
      </w:r>
    </w:p>
    <w:p w14:paraId="3D74F26A" w14:textId="208E64AD" w:rsidR="00B04062" w:rsidRPr="00F43A55" w:rsidRDefault="00B04062" w:rsidP="00E05A5D">
      <w:pPr>
        <w:pStyle w:val="af4"/>
        <w:rPr>
          <w:lang w:val="it-IT"/>
        </w:rPr>
      </w:pPr>
      <w:r w:rsidRPr="00F43A55">
        <w:t xml:space="preserve">[10] Cherian SV, Li C, Roche B, Reyes SA, Karanth S, Lal AP, </w:t>
      </w:r>
      <w:r w:rsidR="00E05A5D" w:rsidRPr="00F43A55">
        <w:rPr>
          <w:i/>
        </w:rPr>
        <w:t>et al</w:t>
      </w:r>
      <w:r w:rsidRPr="00F43A55">
        <w:t xml:space="preserve">. Predictive factors for success of awake proning in hypoxemic respiratory failure secondary to COVID-19: a retrospective cohort study. </w:t>
      </w:r>
      <w:r w:rsidRPr="00F43A55">
        <w:rPr>
          <w:lang w:val="it-IT"/>
        </w:rPr>
        <w:t>Respiratory Medicine. 2021; 181: 106379.</w:t>
      </w:r>
    </w:p>
    <w:p w14:paraId="111E0541" w14:textId="43A2CBA6" w:rsidR="00E72199" w:rsidRPr="00F43A55" w:rsidRDefault="0092132A" w:rsidP="00E05A5D">
      <w:pPr>
        <w:pStyle w:val="af4"/>
      </w:pPr>
      <w:r w:rsidRPr="00F43A55">
        <w:rPr>
          <w:lang w:val="it-IT"/>
        </w:rPr>
        <w:t xml:space="preserve">[11] Chiumello D, Chiodaroli E, Coppola S, Cappio Borlino S, Granata C, Pitimada M, </w:t>
      </w:r>
      <w:r w:rsidR="00E05A5D" w:rsidRPr="00F43A55">
        <w:rPr>
          <w:i/>
          <w:lang w:val="it-IT"/>
        </w:rPr>
        <w:t>et al</w:t>
      </w:r>
      <w:r w:rsidRPr="00F43A55">
        <w:rPr>
          <w:lang w:val="it-IT"/>
        </w:rPr>
        <w:t xml:space="preserve">. </w:t>
      </w:r>
      <w:r w:rsidRPr="00F43A55">
        <w:t xml:space="preserve">Awake prone position reduces work of breathing in patients with COVID-19 ARDS supported by CPAP. Annals of Intensive Care. 2021; 11: </w:t>
      </w:r>
      <w:r w:rsidR="0050781F" w:rsidRPr="00F43A55">
        <w:t>1</w:t>
      </w:r>
      <w:r w:rsidRPr="00F43A55">
        <w:t>–10.</w:t>
      </w:r>
    </w:p>
    <w:p w14:paraId="47BC5BA4" w14:textId="33DEE49E" w:rsidR="00E72199" w:rsidRPr="00F43A55" w:rsidRDefault="0092132A" w:rsidP="00E05A5D">
      <w:pPr>
        <w:pStyle w:val="af4"/>
        <w:rPr>
          <w:lang w:val="it-IT"/>
        </w:rPr>
      </w:pPr>
      <w:r w:rsidRPr="00F43A55">
        <w:t xml:space="preserve">[12] </w:t>
      </w:r>
      <w:r w:rsidR="00E72199" w:rsidRPr="00F43A55">
        <w:t xml:space="preserve">Cohen D, Wasserstrum Y, Segev A, Avaky C, Negru L, Turpashvili N, </w:t>
      </w:r>
      <w:r w:rsidR="00E05A5D" w:rsidRPr="00F43A55">
        <w:rPr>
          <w:i/>
        </w:rPr>
        <w:t>et al</w:t>
      </w:r>
      <w:r w:rsidR="00E72199" w:rsidRPr="00F43A55">
        <w:t xml:space="preserve">. Beneficial effect of awake prone position in hypoxaemic patients with COVID-19: case reports and literature review. </w:t>
      </w:r>
      <w:r w:rsidRPr="00F43A55">
        <w:rPr>
          <w:lang w:val="it-IT"/>
        </w:rPr>
        <w:t>Internal Medicine Journal</w:t>
      </w:r>
      <w:r w:rsidR="00E72199" w:rsidRPr="00F43A55">
        <w:rPr>
          <w:lang w:val="it-IT"/>
        </w:rPr>
        <w:t>. 2020;</w:t>
      </w:r>
      <w:r w:rsidRPr="00F43A55">
        <w:rPr>
          <w:lang w:val="it-IT"/>
        </w:rPr>
        <w:t xml:space="preserve"> </w:t>
      </w:r>
      <w:r w:rsidR="00E72199" w:rsidRPr="00F43A55">
        <w:rPr>
          <w:lang w:val="it-IT"/>
        </w:rPr>
        <w:t>50:</w:t>
      </w:r>
      <w:r w:rsidRPr="00F43A55">
        <w:rPr>
          <w:lang w:val="it-IT"/>
        </w:rPr>
        <w:t xml:space="preserve"> </w:t>
      </w:r>
      <w:r w:rsidR="00E72199" w:rsidRPr="00F43A55">
        <w:rPr>
          <w:lang w:val="it-IT"/>
        </w:rPr>
        <w:t>997</w:t>
      </w:r>
      <w:r w:rsidRPr="00F43A55">
        <w:rPr>
          <w:lang w:val="it-IT"/>
        </w:rPr>
        <w:t>–</w:t>
      </w:r>
      <w:r w:rsidR="00E72199" w:rsidRPr="00F43A55">
        <w:rPr>
          <w:lang w:val="it-IT"/>
        </w:rPr>
        <w:t xml:space="preserve">1000. </w:t>
      </w:r>
    </w:p>
    <w:p w14:paraId="2844A625" w14:textId="455B801F" w:rsidR="00B04062" w:rsidRPr="00F43A55" w:rsidRDefault="00B04062" w:rsidP="00E05A5D">
      <w:pPr>
        <w:pStyle w:val="af4"/>
      </w:pPr>
      <w:r w:rsidRPr="00F43A55">
        <w:rPr>
          <w:lang w:val="it-IT"/>
        </w:rPr>
        <w:t xml:space="preserve">[13] Coppo A, Bellani G, Winterton D, Di Pierro M, Soria A, Faverio P, </w:t>
      </w:r>
      <w:r w:rsidR="00E05A5D" w:rsidRPr="00F43A55">
        <w:rPr>
          <w:i/>
          <w:lang w:val="it-IT"/>
        </w:rPr>
        <w:t>et al</w:t>
      </w:r>
      <w:r w:rsidRPr="00F43A55">
        <w:rPr>
          <w:lang w:val="it-IT"/>
        </w:rPr>
        <w:t xml:space="preserve">. </w:t>
      </w:r>
      <w:r w:rsidRPr="00F43A55">
        <w:t xml:space="preserve">Feasibility and physiological effects of prone positioning in non-intubated patients with acute respiratory failure due to COVID-19 (PRON-COVID): a prospective cohort study. </w:t>
      </w:r>
      <w:r w:rsidR="00E86DE2" w:rsidRPr="00F43A55">
        <w:t>T</w:t>
      </w:r>
      <w:r w:rsidRPr="00F43A55">
        <w:t>he Lancet Respiratory Medicine. 2020; 8: 765</w:t>
      </w:r>
      <w:r w:rsidR="00E86DE2" w:rsidRPr="00F43A55">
        <w:t>–7</w:t>
      </w:r>
      <w:r w:rsidRPr="00F43A55">
        <w:t>74.</w:t>
      </w:r>
    </w:p>
    <w:p w14:paraId="40216926" w14:textId="416DC72C" w:rsidR="00B04062" w:rsidRPr="00F43A55" w:rsidRDefault="00B04062" w:rsidP="00E05A5D">
      <w:pPr>
        <w:pStyle w:val="af4"/>
      </w:pPr>
      <w:r w:rsidRPr="00F43A55">
        <w:t>[14] Cruz Salcedo EM, Rodriguez L, Patel J, Seevaratnam AR. Use o</w:t>
      </w:r>
      <w:r w:rsidR="00190D34" w:rsidRPr="00F43A55">
        <w:t>f dexmedetomidine in early prone positioning combined with high-flow nasal cannula and non-invasive positive pressure ventilat</w:t>
      </w:r>
      <w:r w:rsidRPr="00F43A55">
        <w:t xml:space="preserve">ion in a COVID-19 </w:t>
      </w:r>
      <w:r w:rsidR="00190D34" w:rsidRPr="00F43A55">
        <w:t>positive p</w:t>
      </w:r>
      <w:r w:rsidRPr="00F43A55">
        <w:t xml:space="preserve">atient. Cureus. 2020; </w:t>
      </w:r>
      <w:r w:rsidR="00190D34" w:rsidRPr="00F43A55">
        <w:t>12: e10430.</w:t>
      </w:r>
    </w:p>
    <w:p w14:paraId="54C6326F" w14:textId="09A09103" w:rsidR="00B04062" w:rsidRPr="00F43A55" w:rsidRDefault="00B04062" w:rsidP="00E05A5D">
      <w:pPr>
        <w:pStyle w:val="af4"/>
      </w:pPr>
      <w:r w:rsidRPr="00F43A55">
        <w:t xml:space="preserve">[15] Damarla M, Zaeh S, Niedermeyer S, Merck S, Niranjan-Azadi A, Broderick B, </w:t>
      </w:r>
      <w:r w:rsidR="00E05A5D" w:rsidRPr="00F43A55">
        <w:rPr>
          <w:i/>
        </w:rPr>
        <w:t>et al</w:t>
      </w:r>
      <w:r w:rsidRPr="00F43A55">
        <w:t xml:space="preserve">. Prone </w:t>
      </w:r>
      <w:r w:rsidR="00F238D1" w:rsidRPr="00F43A55">
        <w:t>positioning of nonintubated patients wi</w:t>
      </w:r>
      <w:r w:rsidRPr="00F43A55">
        <w:t>th COVID-19. American Journal of Respiratory and Critical Care Medicine. 2020; 202</w:t>
      </w:r>
      <w:r w:rsidR="00F238D1" w:rsidRPr="00F43A55">
        <w:t>: 604–</w:t>
      </w:r>
      <w:r w:rsidRPr="00F43A55">
        <w:t>606.</w:t>
      </w:r>
    </w:p>
    <w:p w14:paraId="3A3C654E" w14:textId="2243AA99" w:rsidR="00E72199" w:rsidRPr="00F43A55" w:rsidRDefault="00EF7B8D" w:rsidP="00E05A5D">
      <w:pPr>
        <w:pStyle w:val="af4"/>
      </w:pPr>
      <w:r w:rsidRPr="00F43A55">
        <w:t xml:space="preserve">[16] </w:t>
      </w:r>
      <w:r w:rsidR="00E72199" w:rsidRPr="00F43A55">
        <w:t xml:space="preserve">Despres C, Brunin Y, Berthier F, Pili-Floury S, Besch G. Prone positioning combined with high-flow nasal or conventional oxygen therapy in severe Covid-19 patients. </w:t>
      </w:r>
      <w:r w:rsidRPr="00F43A55">
        <w:t>Critical Care. 2020; 24: 256.</w:t>
      </w:r>
    </w:p>
    <w:p w14:paraId="3651FE28" w14:textId="2BAF1338" w:rsidR="00B04062" w:rsidRPr="00F43A55" w:rsidRDefault="00B04062" w:rsidP="00E05A5D">
      <w:pPr>
        <w:pStyle w:val="af4"/>
        <w:rPr>
          <w:lang w:val="it-IT"/>
        </w:rPr>
      </w:pPr>
      <w:r w:rsidRPr="00F43A55">
        <w:t xml:space="preserve">[17] Dubosh NM, Wong ML, Grossestreuer AV, Loo YK, Sanchez LD, Chiu D, </w:t>
      </w:r>
      <w:r w:rsidR="00E05A5D" w:rsidRPr="00F43A55">
        <w:rPr>
          <w:i/>
        </w:rPr>
        <w:t>et al</w:t>
      </w:r>
      <w:r w:rsidRPr="00F43A55">
        <w:t xml:space="preserve">. Early, awake proning in emergency department patients with COVID-19. </w:t>
      </w:r>
      <w:r w:rsidR="00395497" w:rsidRPr="00F43A55">
        <w:t>T</w:t>
      </w:r>
      <w:r w:rsidRPr="00F43A55">
        <w:t xml:space="preserve">he American Journal of Emergency Medicine. </w:t>
      </w:r>
      <w:r w:rsidRPr="00F43A55">
        <w:rPr>
          <w:lang w:val="it-IT"/>
        </w:rPr>
        <w:t>2021; 46</w:t>
      </w:r>
      <w:r w:rsidR="00395497" w:rsidRPr="00F43A55">
        <w:rPr>
          <w:lang w:val="it-IT"/>
        </w:rPr>
        <w:t>: 640–</w:t>
      </w:r>
      <w:r w:rsidRPr="00F43A55">
        <w:rPr>
          <w:lang w:val="it-IT"/>
        </w:rPr>
        <w:t>645.</w:t>
      </w:r>
    </w:p>
    <w:p w14:paraId="116AB4B6" w14:textId="52CFD581" w:rsidR="00B04062" w:rsidRPr="00F43A55" w:rsidRDefault="00B04062" w:rsidP="00E05A5D">
      <w:pPr>
        <w:pStyle w:val="af4"/>
      </w:pPr>
      <w:r w:rsidRPr="00F43A55">
        <w:rPr>
          <w:lang w:val="it-IT"/>
        </w:rPr>
        <w:t xml:space="preserve">[18] Dueñas-Castell C, Borre-Naranjo D, Rodelo D, Lora L, Almanza A, Coronell W, </w:t>
      </w:r>
      <w:r w:rsidR="00E05A5D" w:rsidRPr="00F43A55">
        <w:rPr>
          <w:i/>
          <w:lang w:val="it-IT"/>
        </w:rPr>
        <w:t>et al</w:t>
      </w:r>
      <w:r w:rsidRPr="00F43A55">
        <w:rPr>
          <w:lang w:val="it-IT"/>
        </w:rPr>
        <w:t xml:space="preserve">. </w:t>
      </w:r>
      <w:r w:rsidRPr="00F43A55">
        <w:t>Changes i</w:t>
      </w:r>
      <w:r w:rsidR="00395497" w:rsidRPr="00F43A55">
        <w:t>n oxygenation and clinical outcomes with awake prone positioning in patients with su</w:t>
      </w:r>
      <w:r w:rsidRPr="00F43A55">
        <w:t xml:space="preserve">spected COVID-19 in </w:t>
      </w:r>
      <w:r w:rsidR="00395497" w:rsidRPr="00F43A55">
        <w:t>low-resource settings: a retrospective cohort stu</w:t>
      </w:r>
      <w:r w:rsidRPr="00F43A55">
        <w:t>dy. Journal of Intensive Care Medicine. 2021; 36</w:t>
      </w:r>
      <w:r w:rsidR="00395497" w:rsidRPr="00F43A55">
        <w:t>: 1347–</w:t>
      </w:r>
      <w:r w:rsidRPr="00F43A55">
        <w:t>1353.</w:t>
      </w:r>
    </w:p>
    <w:p w14:paraId="59CFFAFE" w14:textId="1F9FA119" w:rsidR="00737CDA" w:rsidRPr="00F43A55" w:rsidRDefault="00737CDA" w:rsidP="00E05A5D">
      <w:pPr>
        <w:pStyle w:val="af4"/>
      </w:pPr>
      <w:r w:rsidRPr="00F43A55">
        <w:t xml:space="preserve">[19] Ehrmann S, Li J, Ibarra-Estrada M, Perez Y, Pavlov I, McNicholas B, </w:t>
      </w:r>
      <w:r w:rsidR="00E05A5D" w:rsidRPr="00F43A55">
        <w:rPr>
          <w:i/>
        </w:rPr>
        <w:t>et al</w:t>
      </w:r>
      <w:r w:rsidRPr="00F43A55">
        <w:t xml:space="preserve">. Awake prone positioning for COVID-19 acute hypoxaemic respiratory failure: a randomised, controlled, multinational, open-label meta-trial. The Lancet Respiratory </w:t>
      </w:r>
      <w:r w:rsidR="00AF45E4" w:rsidRPr="00F43A55">
        <w:t>Med</w:t>
      </w:r>
      <w:r w:rsidRPr="00F43A55">
        <w:t xml:space="preserve">icine. 2021; 9: 1387–1395. </w:t>
      </w:r>
    </w:p>
    <w:p w14:paraId="2336F6C5" w14:textId="2DCCD789" w:rsidR="00B04062" w:rsidRPr="00F43A55" w:rsidRDefault="00B04062" w:rsidP="00E05A5D">
      <w:pPr>
        <w:pStyle w:val="af4"/>
      </w:pPr>
      <w:r w:rsidRPr="00F43A55">
        <w:t xml:space="preserve">[20] Elharrar X, Trigui Y, Dols A, Touchon F, Martinez S, Prud’homme E, </w:t>
      </w:r>
      <w:r w:rsidR="00E05A5D" w:rsidRPr="00F43A55">
        <w:rPr>
          <w:i/>
        </w:rPr>
        <w:t>et al</w:t>
      </w:r>
      <w:r w:rsidRPr="00F43A55">
        <w:t>. Use o</w:t>
      </w:r>
      <w:r w:rsidR="006C40FC" w:rsidRPr="00F43A55">
        <w:t>f prone positioning in nonintubated patients with COVID-19 and hypoxemic acute respiratory fail</w:t>
      </w:r>
      <w:r w:rsidRPr="00F43A55">
        <w:t>ure. JAMA. 2020; 323: 2336</w:t>
      </w:r>
      <w:r w:rsidR="006C40FC" w:rsidRPr="00F43A55">
        <w:t>–2338</w:t>
      </w:r>
      <w:r w:rsidRPr="00F43A55">
        <w:t>.</w:t>
      </w:r>
    </w:p>
    <w:p w14:paraId="3C5968CD" w14:textId="77777777" w:rsidR="00B04062" w:rsidRPr="00F43A55" w:rsidRDefault="00B04062" w:rsidP="00E05A5D">
      <w:pPr>
        <w:pStyle w:val="af4"/>
        <w:rPr>
          <w:lang w:val="it-IT"/>
        </w:rPr>
      </w:pPr>
      <w:r w:rsidRPr="00F43A55">
        <w:t xml:space="preserve">[21] Elkattawy S, Noori M. A case of improved oxygenation in SARS-CoV-2 positive patient on nasal cannula undergoing prone positioning. </w:t>
      </w:r>
      <w:r w:rsidRPr="00F43A55">
        <w:rPr>
          <w:lang w:val="it-IT"/>
        </w:rPr>
        <w:t>Respiratory Medicine Case Reports. 2020; 30: 101070.</w:t>
      </w:r>
    </w:p>
    <w:p w14:paraId="40F841D2" w14:textId="04A1B9B1" w:rsidR="00604E69" w:rsidRPr="00F43A55" w:rsidRDefault="00604E69" w:rsidP="00E05A5D">
      <w:pPr>
        <w:pStyle w:val="af4"/>
      </w:pPr>
      <w:r w:rsidRPr="00F43A55">
        <w:rPr>
          <w:lang w:val="it-IT"/>
        </w:rPr>
        <w:t xml:space="preserve">[22] Esperatti M, Busico M, Fuentes NA, Gallardo A, Osatnik J, Vitali A, </w:t>
      </w:r>
      <w:r w:rsidR="00E05A5D" w:rsidRPr="00F43A55">
        <w:rPr>
          <w:i/>
          <w:lang w:val="it-IT"/>
        </w:rPr>
        <w:t>et al</w:t>
      </w:r>
      <w:r w:rsidRPr="00F43A55">
        <w:rPr>
          <w:lang w:val="it-IT"/>
        </w:rPr>
        <w:t xml:space="preserve">. </w:t>
      </w:r>
      <w:r w:rsidRPr="00F43A55">
        <w:t xml:space="preserve">Impact of exposure time in awake prone positioning on clinical outcomes of patients with COVID-19-related acute respiratory failure treated with high-flow nasal oxygen: a multicenter cohort study. Critical Care. 2022; 26: 16. </w:t>
      </w:r>
    </w:p>
    <w:p w14:paraId="3A8C719C" w14:textId="6B8AA475" w:rsidR="00B04062" w:rsidRPr="00F43A55" w:rsidRDefault="00B04062" w:rsidP="00E05A5D">
      <w:pPr>
        <w:pStyle w:val="af4"/>
      </w:pPr>
      <w:r w:rsidRPr="00F43A55">
        <w:t>[23] Fazzini B, Fowler AJ, Zolfaghari P. Effectiveness of prone position in spontaneously breathing patients with COVID-19: a prospective cohort study. Journal of the Intensive Care Society. 2022; 23: 362</w:t>
      </w:r>
      <w:r w:rsidR="0050781F" w:rsidRPr="00F43A55">
        <w:t>–</w:t>
      </w:r>
      <w:r w:rsidRPr="00F43A55">
        <w:t>365.</w:t>
      </w:r>
    </w:p>
    <w:p w14:paraId="7BE08ECC" w14:textId="5B21D1F2" w:rsidR="0050781F" w:rsidRPr="00F43A55" w:rsidRDefault="00604E69" w:rsidP="00E05A5D">
      <w:pPr>
        <w:pStyle w:val="af4"/>
      </w:pPr>
      <w:r w:rsidRPr="00F43A55">
        <w:t>[24]</w:t>
      </w:r>
      <w:r w:rsidR="0050781F" w:rsidRPr="00F43A55">
        <w:t xml:space="preserve"> Ferrando C, Mellado-Artigas R, Gea A, Arruti E, Aldecoa C, Adalia R, </w:t>
      </w:r>
      <w:r w:rsidR="00E05A5D" w:rsidRPr="00F43A55">
        <w:rPr>
          <w:i/>
        </w:rPr>
        <w:t>et al</w:t>
      </w:r>
      <w:r w:rsidR="0050781F" w:rsidRPr="00F43A55">
        <w:t xml:space="preserve">. Awake prone positioning does not reduce the risk of intubation in COVID-19 treated with high-flow nasal oxygen therapy: a multicenter, adjusted cohort study. Critical Care. 2020; 24: 1–11. </w:t>
      </w:r>
    </w:p>
    <w:p w14:paraId="176D78D8" w14:textId="302C988F" w:rsidR="00E53B72" w:rsidRPr="00F43A55" w:rsidRDefault="00604E69" w:rsidP="00E05A5D">
      <w:pPr>
        <w:pStyle w:val="af4"/>
      </w:pPr>
      <w:r w:rsidRPr="00F43A55">
        <w:t xml:space="preserve">[25] </w:t>
      </w:r>
      <w:r w:rsidR="00E53B72" w:rsidRPr="00F43A55">
        <w:t xml:space="preserve">Golestani-Eraghi M, Mahmoodpoor A. Early application of prone position for management of </w:t>
      </w:r>
      <w:r w:rsidR="00953FD1" w:rsidRPr="00F43A55">
        <w:t>COVID</w:t>
      </w:r>
      <w:r w:rsidR="00E53B72" w:rsidRPr="00F43A55">
        <w:t xml:space="preserve">-19 patients. Journal of Clinical Anesthesia. 2020; 66: 109917. </w:t>
      </w:r>
    </w:p>
    <w:p w14:paraId="65169699" w14:textId="3C0C4A0F" w:rsidR="00B04062" w:rsidRPr="00F43A55" w:rsidRDefault="00B04062" w:rsidP="00E05A5D">
      <w:pPr>
        <w:pStyle w:val="af4"/>
      </w:pPr>
      <w:r w:rsidRPr="00F43A55">
        <w:t xml:space="preserve">[26] Hallifax RJ, Porter BM, Elder PJ, Evans SB, Turnbull CD, Hynes G, </w:t>
      </w:r>
      <w:r w:rsidR="00E05A5D" w:rsidRPr="00F43A55">
        <w:rPr>
          <w:i/>
        </w:rPr>
        <w:t>et al</w:t>
      </w:r>
      <w:r w:rsidRPr="00F43A55">
        <w:t>. Successful awake proning is associated with improved clinical outcomes in patients with COVID-19: single-centre high-dependency unit experience. BMJ Open Respiratory Research. 2020; 7: e000678.</w:t>
      </w:r>
    </w:p>
    <w:p w14:paraId="678A7DD2" w14:textId="12121282" w:rsidR="00E72199" w:rsidRPr="00F43A55" w:rsidRDefault="00E545A8" w:rsidP="00E05A5D">
      <w:pPr>
        <w:pStyle w:val="af4"/>
      </w:pPr>
      <w:r w:rsidRPr="00F43A55">
        <w:t xml:space="preserve">[27] </w:t>
      </w:r>
      <w:r w:rsidR="00E72199" w:rsidRPr="00F43A55">
        <w:t xml:space="preserve">Hashemian SM, Jamaati H, Malekmohammad M, Tabarsi P, Khoundabi B, Shafigh N. Efficacy </w:t>
      </w:r>
      <w:r w:rsidRPr="00F43A55">
        <w:t>of early prone positioning combined with noninvasive ventilation in COVID-</w:t>
      </w:r>
      <w:r w:rsidR="00E72199" w:rsidRPr="00F43A55">
        <w:t xml:space="preserve">19. </w:t>
      </w:r>
      <w:r w:rsidRPr="00F43A55">
        <w:t>Tanaffos. 2021; 20: 82–85.</w:t>
      </w:r>
    </w:p>
    <w:p w14:paraId="4709CBD6" w14:textId="1B3BDB70" w:rsidR="00E72199" w:rsidRPr="00F43A55" w:rsidRDefault="00E545A8" w:rsidP="00E05A5D">
      <w:pPr>
        <w:pStyle w:val="af4"/>
      </w:pPr>
      <w:r w:rsidRPr="00F43A55">
        <w:t xml:space="preserve">[28] </w:t>
      </w:r>
      <w:r w:rsidR="00E72199" w:rsidRPr="00F43A55">
        <w:t xml:space="preserve">Jagan N, Morrow LE, Walters RW, Klein LP, Wallen TJ, Chung J, </w:t>
      </w:r>
      <w:r w:rsidR="00E05A5D" w:rsidRPr="00F43A55">
        <w:rPr>
          <w:i/>
        </w:rPr>
        <w:t>et al</w:t>
      </w:r>
      <w:r w:rsidR="00E72199" w:rsidRPr="00F43A55">
        <w:t xml:space="preserve">. The POSITIONED </w:t>
      </w:r>
      <w:r w:rsidR="00FF7CB8" w:rsidRPr="00F43A55">
        <w:t>study: prone positioning in nonventilated coronavirus disease 2019 patients—a retrospective analy</w:t>
      </w:r>
      <w:r w:rsidR="00E72199" w:rsidRPr="00F43A55">
        <w:t xml:space="preserve">sis. </w:t>
      </w:r>
      <w:r w:rsidR="00FF7CB8" w:rsidRPr="00F43A55">
        <w:t>Critical care explorations</w:t>
      </w:r>
      <w:r w:rsidR="00E72199" w:rsidRPr="00F43A55">
        <w:t>. 2020;</w:t>
      </w:r>
      <w:r w:rsidR="00FF7CB8" w:rsidRPr="00F43A55">
        <w:t xml:space="preserve"> </w:t>
      </w:r>
      <w:r w:rsidR="00E72199" w:rsidRPr="00F43A55">
        <w:t>2:</w:t>
      </w:r>
      <w:r w:rsidR="00FF7CB8" w:rsidRPr="00F43A55">
        <w:t xml:space="preserve"> </w:t>
      </w:r>
      <w:r w:rsidR="00E72199" w:rsidRPr="00F43A55">
        <w:t xml:space="preserve">e0229. </w:t>
      </w:r>
    </w:p>
    <w:p w14:paraId="20CC1457" w14:textId="180AE650" w:rsidR="00B04062" w:rsidRPr="00F43A55" w:rsidRDefault="00B04062" w:rsidP="00E05A5D">
      <w:pPr>
        <w:pStyle w:val="af4"/>
      </w:pPr>
      <w:r w:rsidRPr="00F43A55">
        <w:t xml:space="preserve">[29] </w:t>
      </w:r>
      <w:r w:rsidR="00FF7CB8" w:rsidRPr="00F43A55">
        <w:t xml:space="preserve">Jayakumar D, Ramachandran Dnb P, Rabindrarajan Dnb E, Vijayaraghavan Md BKT, Ramakrishnan Ab N, Venkataraman Ab R. Standard care versus awake prone position in adult nonintubated patients with acute hypoxemic respiratory failure secondary to COVID-19 infection—a multicenter feasibility randomized controlled trial. Journal of Intensive Care Medicine. </w:t>
      </w:r>
      <w:r w:rsidRPr="00F43A55">
        <w:t>2021; 36</w:t>
      </w:r>
      <w:r w:rsidR="00FF7CB8" w:rsidRPr="00F43A55">
        <w:t>: 918–</w:t>
      </w:r>
      <w:r w:rsidRPr="00F43A55">
        <w:t>924.</w:t>
      </w:r>
    </w:p>
    <w:p w14:paraId="1D951467" w14:textId="4E158DF6" w:rsidR="00E72199" w:rsidRPr="00F43A55" w:rsidRDefault="006F17CA" w:rsidP="00E05A5D">
      <w:pPr>
        <w:pStyle w:val="af4"/>
      </w:pPr>
      <w:r w:rsidRPr="00F43A55">
        <w:t xml:space="preserve">[30] </w:t>
      </w:r>
      <w:r w:rsidR="0094067F" w:rsidRPr="00F43A55">
        <w:t xml:space="preserve">Jha A, Chen F, Mann S, Shah R, Abu-Youssef R, Pavey H, </w:t>
      </w:r>
      <w:r w:rsidR="00E05A5D" w:rsidRPr="00F43A55">
        <w:rPr>
          <w:i/>
        </w:rPr>
        <w:t>et al</w:t>
      </w:r>
      <w:r w:rsidR="0094067F" w:rsidRPr="00F43A55">
        <w:t>. Physiological effects and subjective tolerability of prone positioning in COVID-19 and healthy hypoxic challenge. ERJ Open Research. 2021; 8: 00524–02021.</w:t>
      </w:r>
    </w:p>
    <w:p w14:paraId="7B3C8875" w14:textId="4A8C1952" w:rsidR="00E72199" w:rsidRPr="00F43A55" w:rsidRDefault="006F17CA" w:rsidP="00E05A5D">
      <w:pPr>
        <w:pStyle w:val="af4"/>
      </w:pPr>
      <w:r w:rsidRPr="00F43A55">
        <w:t xml:space="preserve">[31] </w:t>
      </w:r>
      <w:r w:rsidR="00FA4D1B" w:rsidRPr="00F43A55">
        <w:t xml:space="preserve">Johnson SA, Horton DJ, Fuller MJ, Yee J, Aliyev N, Boltax JP, </w:t>
      </w:r>
      <w:r w:rsidR="00E05A5D" w:rsidRPr="00F43A55">
        <w:rPr>
          <w:i/>
        </w:rPr>
        <w:t>et al</w:t>
      </w:r>
      <w:r w:rsidR="00FA4D1B" w:rsidRPr="00F43A55">
        <w:t>. Patient-directed prone positioning in awake patients with COVID-19 requiring hospitalization (PAPR). Annals of the American Thoracic Society. 2021; 18: 1424–1426.</w:t>
      </w:r>
    </w:p>
    <w:p w14:paraId="5C4BF6ED" w14:textId="4A4F5CC8" w:rsidR="00E72199" w:rsidRPr="00F43A55" w:rsidRDefault="006F17CA" w:rsidP="00E05A5D">
      <w:pPr>
        <w:pStyle w:val="af4"/>
      </w:pPr>
      <w:r w:rsidRPr="00F43A55">
        <w:t xml:space="preserve">[32] </w:t>
      </w:r>
      <w:r w:rsidR="00E72199" w:rsidRPr="00F43A55">
        <w:t>J</w:t>
      </w:r>
      <w:r w:rsidR="0001226D" w:rsidRPr="00F43A55">
        <w:t xml:space="preserve">ouffroy R, Darmon M, Isnard F, Geri G, Beurton A, Fartoukh M, </w:t>
      </w:r>
      <w:r w:rsidR="00E05A5D" w:rsidRPr="00F43A55">
        <w:rPr>
          <w:i/>
        </w:rPr>
        <w:t>et al</w:t>
      </w:r>
      <w:r w:rsidR="0001226D" w:rsidRPr="00F43A55">
        <w:t>. Impact of prone position in non-intubated spontaneously breathing patients admitted to the ICU for severe acute respiratory failure due to COVID-19. Journal of Critical Care. 2021; 64: 199–204.</w:t>
      </w:r>
    </w:p>
    <w:p w14:paraId="6B7387C3" w14:textId="6ABBC149" w:rsidR="00B11237" w:rsidRPr="00F43A55" w:rsidRDefault="006F17CA" w:rsidP="00E05A5D">
      <w:pPr>
        <w:pStyle w:val="af4"/>
      </w:pPr>
      <w:r w:rsidRPr="00F43A55">
        <w:t xml:space="preserve">[33] </w:t>
      </w:r>
      <w:r w:rsidR="00B11237" w:rsidRPr="00F43A55">
        <w:t xml:space="preserve">Kelly NL, Curtis A, Douthwaite S, Goodman A, Camporota L, Leach R, </w:t>
      </w:r>
      <w:r w:rsidR="00E05A5D" w:rsidRPr="00F43A55">
        <w:rPr>
          <w:i/>
        </w:rPr>
        <w:t>et al</w:t>
      </w:r>
      <w:r w:rsidR="00B11237" w:rsidRPr="00F43A55">
        <w:t xml:space="preserve">. Effect of awake prone positioning in hypoxaemic adult patients with COVID-19. Journal of the Intensive Care Society. 2020; 0: 1–3. </w:t>
      </w:r>
    </w:p>
    <w:p w14:paraId="7E332F64" w14:textId="28CADBB4" w:rsidR="00B04062" w:rsidRPr="00F43A55" w:rsidRDefault="00B04062" w:rsidP="00E05A5D">
      <w:pPr>
        <w:pStyle w:val="af4"/>
      </w:pPr>
      <w:r w:rsidRPr="00F43A55">
        <w:t xml:space="preserve">[34] Khanna A, Kurylec R, Sovani M. Awake prone positioning in COVID pneumonitis: a useful physiology-based approach in resource-limited settings. Lung India. 2021; 38: </w:t>
      </w:r>
      <w:r w:rsidR="00270B51" w:rsidRPr="00F43A55">
        <w:t>S</w:t>
      </w:r>
      <w:r w:rsidRPr="00F43A55">
        <w:t>121</w:t>
      </w:r>
      <w:r w:rsidR="00270B51" w:rsidRPr="00F43A55">
        <w:t>–S123</w:t>
      </w:r>
      <w:r w:rsidRPr="00F43A55">
        <w:t>.</w:t>
      </w:r>
    </w:p>
    <w:p w14:paraId="47302BBF" w14:textId="684B9BEE" w:rsidR="00E72199" w:rsidRPr="00F43A55" w:rsidRDefault="002E4C18" w:rsidP="00E05A5D">
      <w:pPr>
        <w:pStyle w:val="af4"/>
      </w:pPr>
      <w:r w:rsidRPr="00F43A55">
        <w:t xml:space="preserve">[35] </w:t>
      </w:r>
      <w:r w:rsidR="00E72199" w:rsidRPr="00F43A55">
        <w:t xml:space="preserve">Khanum I, Samar F, Fatimah Y, Safia A, Adil A, Kiren H, </w:t>
      </w:r>
      <w:r w:rsidR="00E05A5D" w:rsidRPr="00F43A55">
        <w:rPr>
          <w:i/>
        </w:rPr>
        <w:t>et al</w:t>
      </w:r>
      <w:r w:rsidR="00E72199" w:rsidRPr="00F43A55">
        <w:t xml:space="preserve">. Role of awake prone positioning in patients with moderate-to-severe COVID-19: an experience from a developing country. </w:t>
      </w:r>
      <w:r w:rsidRPr="00F43A55">
        <w:t>Monaldi Archives for Chest Disease</w:t>
      </w:r>
      <w:r w:rsidR="00E72199" w:rsidRPr="00F43A55">
        <w:t>. 2021;</w:t>
      </w:r>
      <w:r w:rsidRPr="00F43A55">
        <w:t xml:space="preserve"> </w:t>
      </w:r>
      <w:r w:rsidR="00E72199" w:rsidRPr="00F43A55">
        <w:t>91</w:t>
      </w:r>
      <w:r w:rsidR="00BC75B1" w:rsidRPr="00F43A55">
        <w:t>: 1561</w:t>
      </w:r>
      <w:r w:rsidR="00E72199" w:rsidRPr="00F43A55">
        <w:t xml:space="preserve">. </w:t>
      </w:r>
    </w:p>
    <w:p w14:paraId="158D3D57" w14:textId="0EADC281" w:rsidR="00BC75B1" w:rsidRPr="00F43A55" w:rsidRDefault="002E4C18" w:rsidP="00E05A5D">
      <w:pPr>
        <w:pStyle w:val="af4"/>
      </w:pPr>
      <w:r w:rsidRPr="00F43A55">
        <w:t xml:space="preserve">[36] </w:t>
      </w:r>
      <w:r w:rsidR="00BC75B1" w:rsidRPr="00F43A55">
        <w:t xml:space="preserve">Kharat A, Dupuis-Lozeron E, Cantero C, Marti C, Grosgurin O, Lolachi S, </w:t>
      </w:r>
      <w:r w:rsidR="00E05A5D" w:rsidRPr="00F43A55">
        <w:rPr>
          <w:i/>
        </w:rPr>
        <w:t>et al</w:t>
      </w:r>
      <w:r w:rsidR="00BC75B1" w:rsidRPr="00F43A55">
        <w:t xml:space="preserve">. Self-proning in COVID-19 patients on low-flow oxygen therapy: a cluster randomised controlled trial. ERJ Open Research. 2021; 7: 00692–02020. </w:t>
      </w:r>
    </w:p>
    <w:p w14:paraId="2ADE188C" w14:textId="67A7C7E0" w:rsidR="00E72199" w:rsidRPr="00F43A55" w:rsidRDefault="002E4C18" w:rsidP="00E05A5D">
      <w:pPr>
        <w:pStyle w:val="af4"/>
        <w:rPr>
          <w:lang w:val="it-IT"/>
        </w:rPr>
      </w:pPr>
      <w:r w:rsidRPr="00F43A55">
        <w:t xml:space="preserve">[37] </w:t>
      </w:r>
      <w:r w:rsidR="001B2915" w:rsidRPr="00F43A55">
        <w:t xml:space="preserve">Liu X, Liu H, Lan Q, Zheng X, Duan J, Zeng F. Early prone positioning therapy for patients with mild COVID-19 disease. </w:t>
      </w:r>
      <w:r w:rsidR="001B2915" w:rsidRPr="00F43A55">
        <w:rPr>
          <w:lang w:val="it-IT"/>
        </w:rPr>
        <w:t xml:space="preserve">Medicina </w:t>
      </w:r>
      <w:r w:rsidR="00F329E3" w:rsidRPr="00F43A55">
        <w:rPr>
          <w:lang w:val="it-IT"/>
        </w:rPr>
        <w:t>C</w:t>
      </w:r>
      <w:r w:rsidR="001B2915" w:rsidRPr="00F43A55">
        <w:rPr>
          <w:lang w:val="it-IT"/>
        </w:rPr>
        <w:t>línica. 2021; 156: 386–389.</w:t>
      </w:r>
    </w:p>
    <w:p w14:paraId="1C543FA0" w14:textId="41E4E8AD" w:rsidR="00492CC2" w:rsidRPr="00F43A55" w:rsidRDefault="002E4C18" w:rsidP="00E05A5D">
      <w:pPr>
        <w:pStyle w:val="af4"/>
      </w:pPr>
      <w:r w:rsidRPr="00F43A55">
        <w:rPr>
          <w:lang w:val="it-IT"/>
        </w:rPr>
        <w:t>[38]</w:t>
      </w:r>
      <w:r w:rsidR="00492CC2" w:rsidRPr="00F43A55">
        <w:rPr>
          <w:lang w:val="it-IT"/>
        </w:rPr>
        <w:t xml:space="preserve"> Loureiro-Amigo J, Suárez-Carantoña C, Oriol I, Sánchez-Díaz C, Coloma-Conde A, Manzano-Espinosa L, </w:t>
      </w:r>
      <w:r w:rsidR="00E05A5D" w:rsidRPr="00F43A55">
        <w:rPr>
          <w:i/>
          <w:lang w:val="it-IT"/>
        </w:rPr>
        <w:t>et al</w:t>
      </w:r>
      <w:r w:rsidR="00492CC2" w:rsidRPr="00F43A55">
        <w:rPr>
          <w:lang w:val="it-IT"/>
        </w:rPr>
        <w:t xml:space="preserve">. </w:t>
      </w:r>
      <w:r w:rsidR="00492CC2" w:rsidRPr="00F43A55">
        <w:t xml:space="preserve">Prone position in COVID-19 patients with severe acute respiratory distress syndrome receiving conventional oxygen therapy: a retrospective study. Archivos De Bronconeumología. 2021; 58: 277–280. </w:t>
      </w:r>
    </w:p>
    <w:p w14:paraId="7F31582D" w14:textId="7AE5B66B" w:rsidR="00E72199" w:rsidRPr="00F43A55" w:rsidRDefault="002E4C18" w:rsidP="00E05A5D">
      <w:pPr>
        <w:pStyle w:val="af4"/>
      </w:pPr>
      <w:r w:rsidRPr="00F43A55">
        <w:t xml:space="preserve">[39] </w:t>
      </w:r>
      <w:r w:rsidR="00B75091" w:rsidRPr="00F43A55">
        <w:t>Moghadam VD, Shafiee H, Ghorbani M, Heidarifar R. Prone positioning in management of COVID-19 hospitalized patients. Brazilian Journal of Anesthesiology. 2020; 70: 188–190.</w:t>
      </w:r>
    </w:p>
    <w:p w14:paraId="54216579" w14:textId="38DBDA94" w:rsidR="00B04062" w:rsidRPr="00F43A55" w:rsidRDefault="00B04062" w:rsidP="00E05A5D">
      <w:pPr>
        <w:pStyle w:val="af4"/>
      </w:pPr>
      <w:r w:rsidRPr="00F43A55">
        <w:t xml:space="preserve">[40] Nauka PC, Chekuri S, Aboodi M, Hope AA, Gong MN, Chen J. A </w:t>
      </w:r>
      <w:r w:rsidR="00B77496" w:rsidRPr="00F43A55">
        <w:t>case-control study of prone positioning in awake and nonintubated hospitalized coronavirus disease 2019 pa</w:t>
      </w:r>
      <w:r w:rsidRPr="00F43A55">
        <w:t>tients. Critical Care Explorations. 2021; 3: e0348.</w:t>
      </w:r>
    </w:p>
    <w:p w14:paraId="0F172F8C" w14:textId="5592C936" w:rsidR="00B04062" w:rsidRPr="00F43A55" w:rsidRDefault="00B04062" w:rsidP="00E05A5D">
      <w:pPr>
        <w:pStyle w:val="af4"/>
      </w:pPr>
      <w:r w:rsidRPr="00F43A55">
        <w:t xml:space="preserve">[41] Ng Z, Tay WC, Ho CHB. Awake prone positioning for non-intubated oxygen dependent COVID-19 pneumonia patients. </w:t>
      </w:r>
      <w:r w:rsidR="000746F8" w:rsidRPr="00F43A55">
        <w:t xml:space="preserve">The </w:t>
      </w:r>
      <w:r w:rsidRPr="00F43A55">
        <w:t>European Respiratory Journal. 2020; 56: 2001198.</w:t>
      </w:r>
    </w:p>
    <w:p w14:paraId="191A488A" w14:textId="597EA69A" w:rsidR="00E72199" w:rsidRPr="00F43A55" w:rsidRDefault="00DC674D" w:rsidP="00E05A5D">
      <w:pPr>
        <w:pStyle w:val="af4"/>
      </w:pPr>
      <w:r w:rsidRPr="00F43A55">
        <w:t xml:space="preserve">[42] </w:t>
      </w:r>
      <w:r w:rsidR="00492EBC" w:rsidRPr="00F43A55">
        <w:t>Numata K, Sato K, Fujitani S, Kobayashi D. Respiratory failure in COVID-19 with awake prone positioning and HFNC therapy: aggravating factors. Disaster medicine and public health preparedness. 2021. Available at: www.cambridge.org/dmp.</w:t>
      </w:r>
    </w:p>
    <w:p w14:paraId="205D8BDC" w14:textId="12723684" w:rsidR="00E72199" w:rsidRPr="00F43A55" w:rsidRDefault="00DC674D" w:rsidP="00E05A5D">
      <w:pPr>
        <w:pStyle w:val="af4"/>
      </w:pPr>
      <w:r w:rsidRPr="00F43A55">
        <w:t xml:space="preserve">[43] </w:t>
      </w:r>
      <w:r w:rsidR="009065B2" w:rsidRPr="00F43A55">
        <w:t>Nunn KP, Blackstock MJ, Ellis R, Sheikh G, Morgan A, Rhodes JKJ. The</w:t>
      </w:r>
      <w:r w:rsidR="008E643D" w:rsidRPr="00F43A55">
        <w:t xml:space="preserve"> considerations and controversies in using high-flow nasal oxygen with self-prone positio</w:t>
      </w:r>
      <w:r w:rsidR="009065B2" w:rsidRPr="00F43A55">
        <w:t xml:space="preserve">ning in SARS-CoV-2 COVID-19 </w:t>
      </w:r>
      <w:r w:rsidR="008E643D" w:rsidRPr="00F43A55">
        <w:t>di</w:t>
      </w:r>
      <w:r w:rsidR="009065B2" w:rsidRPr="00F43A55">
        <w:t>sease. Case</w:t>
      </w:r>
      <w:r w:rsidR="008E643D" w:rsidRPr="00F43A55">
        <w:t xml:space="preserve"> Repo</w:t>
      </w:r>
      <w:r w:rsidR="009065B2" w:rsidRPr="00F43A55">
        <w:t xml:space="preserve">rts in </w:t>
      </w:r>
      <w:r w:rsidR="008E643D" w:rsidRPr="00F43A55">
        <w:t>Critical C</w:t>
      </w:r>
      <w:r w:rsidR="009065B2" w:rsidRPr="00F43A55">
        <w:t>are. 2021; 2021: 5541298.</w:t>
      </w:r>
    </w:p>
    <w:p w14:paraId="06D34C65" w14:textId="4C8DC410" w:rsidR="00B04062" w:rsidRPr="00F43A55" w:rsidRDefault="00B04062" w:rsidP="00E05A5D">
      <w:pPr>
        <w:pStyle w:val="af4"/>
      </w:pPr>
      <w:r w:rsidRPr="00F43A55">
        <w:t xml:space="preserve">[44] Oliveira VM, Barcellos RA, Piekala DM, Moretti MM, Welter DI, Candaten AE, </w:t>
      </w:r>
      <w:r w:rsidR="00E05A5D" w:rsidRPr="00F43A55">
        <w:rPr>
          <w:i/>
        </w:rPr>
        <w:t>et al</w:t>
      </w:r>
      <w:r w:rsidRPr="00F43A55">
        <w:t>. Resp</w:t>
      </w:r>
      <w:r w:rsidR="000C47C2" w:rsidRPr="00F43A55">
        <w:t>onse to awake prone position in nonintubated individu</w:t>
      </w:r>
      <w:r w:rsidRPr="00F43A55">
        <w:t>als with COVID-19. Respiratory Care. 2022; 67</w:t>
      </w:r>
      <w:r w:rsidR="0005134F" w:rsidRPr="00F43A55">
        <w:t>: 48–</w:t>
      </w:r>
      <w:r w:rsidRPr="00F43A55">
        <w:t>55.</w:t>
      </w:r>
    </w:p>
    <w:p w14:paraId="71822D13" w14:textId="3CF24F95" w:rsidR="00E72199" w:rsidRPr="00F43A55" w:rsidRDefault="00DC674D" w:rsidP="00E05A5D">
      <w:pPr>
        <w:pStyle w:val="af4"/>
      </w:pPr>
      <w:r w:rsidRPr="00F43A55">
        <w:t xml:space="preserve">[45] </w:t>
      </w:r>
      <w:r w:rsidR="00E72199" w:rsidRPr="00F43A55">
        <w:t xml:space="preserve">Padrão EMH, Valente FS, Besen BAMP, Rahhal H, Mesquita PS, de Alencar JCG, </w:t>
      </w:r>
      <w:r w:rsidR="00E05A5D" w:rsidRPr="00F43A55">
        <w:rPr>
          <w:i/>
        </w:rPr>
        <w:t>et al</w:t>
      </w:r>
      <w:r w:rsidR="00E72199" w:rsidRPr="00F43A55">
        <w:t>. Awake</w:t>
      </w:r>
      <w:r w:rsidR="00925B87" w:rsidRPr="00F43A55">
        <w:t xml:space="preserve"> prone positi</w:t>
      </w:r>
      <w:r w:rsidR="00E72199" w:rsidRPr="00F43A55">
        <w:t xml:space="preserve">oning in COVID-19 </w:t>
      </w:r>
      <w:r w:rsidR="00925B87" w:rsidRPr="00F43A55">
        <w:t>hypoxemic respiratory failure: exploratory findings in a single-center retrospective cohort st</w:t>
      </w:r>
      <w:r w:rsidR="00E72199" w:rsidRPr="00F43A55">
        <w:t xml:space="preserve">udy. </w:t>
      </w:r>
      <w:r w:rsidR="00925B87" w:rsidRPr="00F43A55">
        <w:t xml:space="preserve">Academic </w:t>
      </w:r>
      <w:r w:rsidR="0063013A" w:rsidRPr="00F43A55">
        <w:t>Emergency Med</w:t>
      </w:r>
      <w:r w:rsidR="00925B87" w:rsidRPr="00F43A55">
        <w:t>icine</w:t>
      </w:r>
      <w:r w:rsidR="00E72199" w:rsidRPr="00F43A55">
        <w:t>. 2020;</w:t>
      </w:r>
      <w:r w:rsidR="00925B87" w:rsidRPr="00F43A55">
        <w:t xml:space="preserve"> </w:t>
      </w:r>
      <w:r w:rsidR="00E72199" w:rsidRPr="00F43A55">
        <w:t>27:</w:t>
      </w:r>
      <w:r w:rsidR="00925B87" w:rsidRPr="00F43A55">
        <w:t xml:space="preserve"> 1249–12</w:t>
      </w:r>
      <w:r w:rsidR="00E72199" w:rsidRPr="00F43A55">
        <w:t xml:space="preserve">59. </w:t>
      </w:r>
    </w:p>
    <w:p w14:paraId="2A0831BB" w14:textId="44B9A3D4" w:rsidR="00E72199" w:rsidRPr="00F43A55" w:rsidRDefault="00DC674D" w:rsidP="00E05A5D">
      <w:pPr>
        <w:pStyle w:val="af4"/>
      </w:pPr>
      <w:r w:rsidRPr="00F43A55">
        <w:t xml:space="preserve">[46] </w:t>
      </w:r>
      <w:r w:rsidR="00E72199" w:rsidRPr="00F43A55">
        <w:t xml:space="preserve">Paternoster G, Sartini C, Pennacchio E, Lisanti F, Landoni G, Luca C. Awake pronation with helmet continuous positive airway pressure for COVID-19 acute respiratory distress syndrome patients outside the ICU: </w:t>
      </w:r>
      <w:r w:rsidR="00466112" w:rsidRPr="00F43A55">
        <w:t>a case s</w:t>
      </w:r>
      <w:r w:rsidR="00E72199" w:rsidRPr="00F43A55">
        <w:t xml:space="preserve">eries. </w:t>
      </w:r>
      <w:r w:rsidR="00466112" w:rsidRPr="00F43A55">
        <w:t>Medicina Intensiva. 2020; 46: 65–71.</w:t>
      </w:r>
    </w:p>
    <w:p w14:paraId="00D15E72" w14:textId="3CEA03BD" w:rsidR="00B04062" w:rsidRPr="00F43A55" w:rsidRDefault="00B04062" w:rsidP="00E05A5D">
      <w:pPr>
        <w:pStyle w:val="af4"/>
        <w:rPr>
          <w:lang w:val="it-IT"/>
        </w:rPr>
      </w:pPr>
      <w:r w:rsidRPr="00F43A55">
        <w:t>[47] Paul V, Patel S, Royse M, Odish M, Malhotra A, Koenig S. Proning i</w:t>
      </w:r>
      <w:r w:rsidR="00605912" w:rsidRPr="00F43A55">
        <w:t>n non-intub</w:t>
      </w:r>
      <w:r w:rsidRPr="00F43A55">
        <w:t xml:space="preserve">ated (PINI) in </w:t>
      </w:r>
      <w:r w:rsidR="00605912" w:rsidRPr="00F43A55">
        <w:t>time</w:t>
      </w:r>
      <w:r w:rsidRPr="00F43A55">
        <w:t>s of COVID-19</w:t>
      </w:r>
      <w:r w:rsidR="00605912" w:rsidRPr="00F43A55">
        <w:t>: case series and a rev</w:t>
      </w:r>
      <w:r w:rsidRPr="00F43A55">
        <w:t xml:space="preserve">iew. </w:t>
      </w:r>
      <w:r w:rsidRPr="00F43A55">
        <w:rPr>
          <w:lang w:val="it-IT"/>
        </w:rPr>
        <w:t>Journal of Intensive Care Medicine. 2020; 35</w:t>
      </w:r>
      <w:r w:rsidR="00605912" w:rsidRPr="00F43A55">
        <w:rPr>
          <w:lang w:val="it-IT"/>
        </w:rPr>
        <w:t>: 818–</w:t>
      </w:r>
      <w:r w:rsidRPr="00F43A55">
        <w:rPr>
          <w:lang w:val="it-IT"/>
        </w:rPr>
        <w:t>824.</w:t>
      </w:r>
    </w:p>
    <w:p w14:paraId="4904CA69" w14:textId="5E6B6513" w:rsidR="00B04062" w:rsidRPr="00F43A55" w:rsidRDefault="00B04062" w:rsidP="00E05A5D">
      <w:pPr>
        <w:pStyle w:val="af4"/>
        <w:rPr>
          <w:lang w:val="it-IT"/>
        </w:rPr>
      </w:pPr>
      <w:r w:rsidRPr="00F43A55">
        <w:rPr>
          <w:lang w:val="it-IT"/>
        </w:rPr>
        <w:t xml:space="preserve">[48] Perez-Nieto OR, Escarraman-Martinez D, Guerrero-Gutierrez MA, Zamarron-Lopez EI, Mancilla-Galindo J, Kammar-García A, </w:t>
      </w:r>
      <w:r w:rsidR="00E05A5D" w:rsidRPr="00F43A55">
        <w:rPr>
          <w:i/>
          <w:lang w:val="it-IT"/>
        </w:rPr>
        <w:t>et al</w:t>
      </w:r>
      <w:r w:rsidRPr="00F43A55">
        <w:rPr>
          <w:lang w:val="it-IT"/>
        </w:rPr>
        <w:t xml:space="preserve">. </w:t>
      </w:r>
      <w:r w:rsidRPr="00F43A55">
        <w:t xml:space="preserve">Awake prone positioning and oxygen therapy in patients with COVID-19: the APRONOX study. </w:t>
      </w:r>
      <w:r w:rsidR="007C4FBC" w:rsidRPr="00F43A55">
        <w:rPr>
          <w:lang w:val="it-IT"/>
        </w:rPr>
        <w:t xml:space="preserve">The </w:t>
      </w:r>
      <w:r w:rsidRPr="00F43A55">
        <w:rPr>
          <w:lang w:val="it-IT"/>
        </w:rPr>
        <w:t>European Respiratory Journal. 2022; 59: 2100265.</w:t>
      </w:r>
    </w:p>
    <w:p w14:paraId="4972F6FE" w14:textId="0F53D1D9" w:rsidR="003201F5" w:rsidRPr="00F43A55" w:rsidRDefault="003201F5" w:rsidP="00E05A5D">
      <w:pPr>
        <w:pStyle w:val="af4"/>
      </w:pPr>
      <w:r w:rsidRPr="00F43A55">
        <w:rPr>
          <w:lang w:val="it-IT"/>
        </w:rPr>
        <w:t xml:space="preserve">[49] Pierucci P, Ambrosino N, Di Lecce V, Dimitri M, Battaglia S, Boniello E, </w:t>
      </w:r>
      <w:r w:rsidR="00E05A5D" w:rsidRPr="00F43A55">
        <w:rPr>
          <w:i/>
          <w:lang w:val="it-IT"/>
        </w:rPr>
        <w:t>et al</w:t>
      </w:r>
      <w:r w:rsidRPr="00F43A55">
        <w:rPr>
          <w:lang w:val="it-IT"/>
        </w:rPr>
        <w:t xml:space="preserve">. </w:t>
      </w:r>
      <w:r w:rsidRPr="00F43A55">
        <w:t>Prolonged active prone positioning in spontaneously breathing non-intubated patients with COVID-19-Associated hypoxemic acute respiratory failure with PaO2/FiO2 &gt;150. Frontiers in</w:t>
      </w:r>
      <w:r w:rsidR="000252C2" w:rsidRPr="00F43A55">
        <w:t xml:space="preserve"> Medicin</w:t>
      </w:r>
      <w:r w:rsidRPr="00F43A55">
        <w:t xml:space="preserve">e. 2021; 8: 626321. </w:t>
      </w:r>
    </w:p>
    <w:p w14:paraId="7E14C11A" w14:textId="0B568957" w:rsidR="005754EE" w:rsidRPr="00F43A55" w:rsidRDefault="003201F5" w:rsidP="00E05A5D">
      <w:pPr>
        <w:pStyle w:val="af4"/>
        <w:rPr>
          <w:lang w:val="it-IT"/>
        </w:rPr>
      </w:pPr>
      <w:r w:rsidRPr="00F43A55">
        <w:t xml:space="preserve">[50] </w:t>
      </w:r>
      <w:r w:rsidR="005754EE" w:rsidRPr="00F43A55">
        <w:t xml:space="preserve">Prud’homme E, Trigui Y, Elharrar X, Gaune M, Loundou A, Lehingue S, </w:t>
      </w:r>
      <w:r w:rsidR="00E05A5D" w:rsidRPr="00F43A55">
        <w:rPr>
          <w:i/>
        </w:rPr>
        <w:t>et al</w:t>
      </w:r>
      <w:r w:rsidR="005754EE" w:rsidRPr="00F43A55">
        <w:t>. Effect o</w:t>
      </w:r>
      <w:r w:rsidR="002E1BF4" w:rsidRPr="00F43A55">
        <w:t>f prone positioning on the respiratory support of nonintubated patients with coronavirus disease 2019 and acute hypoxemic respiratory failure: a retrospective matching cohort stu</w:t>
      </w:r>
      <w:r w:rsidR="005754EE" w:rsidRPr="00F43A55">
        <w:t xml:space="preserve">dy. </w:t>
      </w:r>
      <w:r w:rsidR="005754EE" w:rsidRPr="00F43A55">
        <w:rPr>
          <w:lang w:val="it-IT"/>
        </w:rPr>
        <w:t xml:space="preserve">Chest. 2021; 160: 85–88. </w:t>
      </w:r>
    </w:p>
    <w:p w14:paraId="585A8C35" w14:textId="44A58749" w:rsidR="00E72199" w:rsidRPr="00F43A55" w:rsidRDefault="003201F5" w:rsidP="00E05A5D">
      <w:pPr>
        <w:pStyle w:val="af4"/>
        <w:rPr>
          <w:lang w:val="it-IT"/>
        </w:rPr>
      </w:pPr>
      <w:r w:rsidRPr="00F43A55">
        <w:rPr>
          <w:lang w:val="it-IT"/>
        </w:rPr>
        <w:t xml:space="preserve">[51] </w:t>
      </w:r>
      <w:r w:rsidR="00F9740A" w:rsidRPr="00F43A55">
        <w:rPr>
          <w:lang w:val="it-IT"/>
        </w:rPr>
        <w:t xml:space="preserve">Ramirez GA, Bozzolo EP, Castelli E, Marinosci A, Angelillo P, Damanti S, </w:t>
      </w:r>
      <w:r w:rsidR="00E05A5D" w:rsidRPr="00F43A55">
        <w:rPr>
          <w:i/>
          <w:lang w:val="it-IT"/>
        </w:rPr>
        <w:t>et al</w:t>
      </w:r>
      <w:r w:rsidR="00F9740A" w:rsidRPr="00F43A55">
        <w:rPr>
          <w:lang w:val="it-IT"/>
        </w:rPr>
        <w:t xml:space="preserve">. </w:t>
      </w:r>
      <w:r w:rsidR="00F9740A" w:rsidRPr="00F43A55">
        <w:t xml:space="preserve">Continuous positive airway pressure and pronation outside the intensive care unit in COVID-19 acute respiratory distress syndrome. </w:t>
      </w:r>
      <w:r w:rsidR="00F9740A" w:rsidRPr="00F43A55">
        <w:rPr>
          <w:lang w:val="it-IT"/>
        </w:rPr>
        <w:t>Minerva Medica. 2022; 113: 281–290.</w:t>
      </w:r>
    </w:p>
    <w:p w14:paraId="6554F62F" w14:textId="4FCCEB8A" w:rsidR="00B04062" w:rsidRPr="00F43A55" w:rsidRDefault="00B04062" w:rsidP="00E05A5D">
      <w:pPr>
        <w:pStyle w:val="af4"/>
      </w:pPr>
      <w:r w:rsidRPr="00F43A55">
        <w:rPr>
          <w:lang w:val="it-IT"/>
        </w:rPr>
        <w:t xml:space="preserve">[52] Retucci M, Aliberti S, Ceruti C, Santambrogio M, Tammaro S, Cuccarini F, </w:t>
      </w:r>
      <w:r w:rsidR="00E05A5D" w:rsidRPr="00F43A55">
        <w:rPr>
          <w:i/>
          <w:lang w:val="it-IT"/>
        </w:rPr>
        <w:t>et al</w:t>
      </w:r>
      <w:r w:rsidRPr="00F43A55">
        <w:rPr>
          <w:lang w:val="it-IT"/>
        </w:rPr>
        <w:t xml:space="preserve">. </w:t>
      </w:r>
      <w:r w:rsidRPr="00F43A55">
        <w:t xml:space="preserve">Prone </w:t>
      </w:r>
      <w:r w:rsidR="005F68B4" w:rsidRPr="00F43A55">
        <w:t>and lateral positioning in spontaneously breathing patients w</w:t>
      </w:r>
      <w:r w:rsidRPr="00F43A55">
        <w:t xml:space="preserve">ith COVID-19 </w:t>
      </w:r>
      <w:r w:rsidR="005F68B4" w:rsidRPr="00F43A55">
        <w:t>pneumonia undergoing noninvasive helme</w:t>
      </w:r>
      <w:r w:rsidRPr="00F43A55">
        <w:t xml:space="preserve">t CPAP </w:t>
      </w:r>
      <w:r w:rsidR="005F68B4" w:rsidRPr="00F43A55">
        <w:t>tre</w:t>
      </w:r>
      <w:r w:rsidRPr="00F43A55">
        <w:t>atment. Chest. 2020; 158</w:t>
      </w:r>
      <w:r w:rsidR="005F68B4" w:rsidRPr="00F43A55">
        <w:t>: 2431–</w:t>
      </w:r>
      <w:r w:rsidRPr="00F43A55">
        <w:t>2435.</w:t>
      </w:r>
    </w:p>
    <w:p w14:paraId="40387345" w14:textId="07834D1E" w:rsidR="00B04062" w:rsidRPr="00F43A55" w:rsidRDefault="00B04062" w:rsidP="00E05A5D">
      <w:pPr>
        <w:pStyle w:val="af4"/>
      </w:pPr>
      <w:r w:rsidRPr="00F43A55">
        <w:t>[53] Ripoll-Gallardo A, Grillenzoni L, Bollon J, della Corte F, Barone-Adesi F. Prone</w:t>
      </w:r>
      <w:r w:rsidR="00920A8A" w:rsidRPr="00F43A55">
        <w:t xml:space="preserve"> positioning in non-intubated patient</w:t>
      </w:r>
      <w:r w:rsidRPr="00F43A55">
        <w:t>s with COVID-19 outside of t</w:t>
      </w:r>
      <w:r w:rsidR="00920A8A" w:rsidRPr="00F43A55">
        <w:t>he intensive care un</w:t>
      </w:r>
      <w:r w:rsidRPr="00F43A55">
        <w:t>it: mor</w:t>
      </w:r>
      <w:r w:rsidR="00920A8A" w:rsidRPr="00F43A55">
        <w:t>e evidence ne</w:t>
      </w:r>
      <w:r w:rsidRPr="00F43A55">
        <w:t>eded. Disaster Medicine and Public Health Preparedness. 2020; 14</w:t>
      </w:r>
      <w:r w:rsidR="00920A8A" w:rsidRPr="00F43A55">
        <w:t>: e22–</w:t>
      </w:r>
      <w:r w:rsidRPr="00F43A55">
        <w:t>e24.</w:t>
      </w:r>
    </w:p>
    <w:p w14:paraId="0135C32F" w14:textId="382C605A" w:rsidR="00E92EA7" w:rsidRPr="00F43A55" w:rsidRDefault="00E92EA7" w:rsidP="00E05A5D">
      <w:pPr>
        <w:pStyle w:val="af4"/>
        <w:rPr>
          <w:lang w:val="it-IT"/>
        </w:rPr>
      </w:pPr>
      <w:r w:rsidRPr="00F43A55">
        <w:t xml:space="preserve">[54] Rosén J, Von Oelreich E, Fors D, Fagerlund MJ, Taxbro K, Skorup P, </w:t>
      </w:r>
      <w:r w:rsidR="00E05A5D" w:rsidRPr="00F43A55">
        <w:rPr>
          <w:i/>
        </w:rPr>
        <w:t>et al</w:t>
      </w:r>
      <w:r w:rsidRPr="00F43A55">
        <w:t xml:space="preserve">. Awake prone positioning in patients with hypoxemic respiratory failure due to COVID-19: the PROFLO multicenter randomized clinical trial. </w:t>
      </w:r>
      <w:r w:rsidRPr="00F43A55">
        <w:rPr>
          <w:lang w:val="it-IT"/>
        </w:rPr>
        <w:t xml:space="preserve">Critical </w:t>
      </w:r>
      <w:r w:rsidR="008633A5" w:rsidRPr="00F43A55">
        <w:rPr>
          <w:lang w:val="it-IT"/>
        </w:rPr>
        <w:t>Car</w:t>
      </w:r>
      <w:r w:rsidRPr="00F43A55">
        <w:rPr>
          <w:lang w:val="it-IT"/>
        </w:rPr>
        <w:t xml:space="preserve">e. 2021; 25: 209. </w:t>
      </w:r>
    </w:p>
    <w:p w14:paraId="750F39D5" w14:textId="77777777" w:rsidR="002B12A3" w:rsidRPr="00F43A55" w:rsidRDefault="00E92EA7" w:rsidP="00E05A5D">
      <w:pPr>
        <w:pStyle w:val="af4"/>
        <w:rPr>
          <w:lang w:val="it-IT"/>
        </w:rPr>
      </w:pPr>
      <w:r w:rsidRPr="00F43A55">
        <w:rPr>
          <w:lang w:val="it-IT"/>
        </w:rPr>
        <w:t xml:space="preserve">[55] </w:t>
      </w:r>
      <w:r w:rsidR="002B12A3" w:rsidRPr="00F43A55">
        <w:rPr>
          <w:lang w:val="it-IT"/>
        </w:rPr>
        <w:t xml:space="preserve">Sanz-Moncusí M, Rosselló-Sancho J, Garcia-Alamino JM. </w:t>
      </w:r>
      <w:r w:rsidR="002B12A3" w:rsidRPr="00F43A55">
        <w:t xml:space="preserve">Effectiveness, safety and tolerability of early prone positioning in COVID-19 patients requiring high-flow nasal cannula: a case report. </w:t>
      </w:r>
      <w:r w:rsidR="002B12A3" w:rsidRPr="00F43A55">
        <w:rPr>
          <w:lang w:val="it-IT"/>
        </w:rPr>
        <w:t xml:space="preserve">Intensive &amp; Critical Care Nursing. 2021; 66: 103061. </w:t>
      </w:r>
    </w:p>
    <w:p w14:paraId="10729197" w14:textId="59817F33" w:rsidR="00B04062" w:rsidRPr="00F43A55" w:rsidRDefault="00B04062" w:rsidP="00E05A5D">
      <w:pPr>
        <w:pStyle w:val="af4"/>
      </w:pPr>
      <w:r w:rsidRPr="00F43A55">
        <w:rPr>
          <w:lang w:val="it-IT"/>
        </w:rPr>
        <w:t xml:space="preserve">[56] Sartini C, Tresoldi M, Scarpellini P, Tettamanti A, Carcò F, Landoni G, </w:t>
      </w:r>
      <w:r w:rsidR="00E05A5D" w:rsidRPr="00F43A55">
        <w:rPr>
          <w:i/>
          <w:lang w:val="it-IT"/>
        </w:rPr>
        <w:t>et al</w:t>
      </w:r>
      <w:r w:rsidRPr="00F43A55">
        <w:rPr>
          <w:lang w:val="it-IT"/>
        </w:rPr>
        <w:t xml:space="preserve">. </w:t>
      </w:r>
      <w:r w:rsidRPr="00F43A55">
        <w:t xml:space="preserve">Respiratory </w:t>
      </w:r>
      <w:r w:rsidR="004D3C92" w:rsidRPr="00F43A55">
        <w:t>parameters in pat</w:t>
      </w:r>
      <w:r w:rsidRPr="00F43A55">
        <w:t>ients with COVID-19 after</w:t>
      </w:r>
      <w:r w:rsidR="004D3C92" w:rsidRPr="00F43A55">
        <w:t xml:space="preserve"> using noninvasive ventilation in the prone position outside the intensive care u</w:t>
      </w:r>
      <w:r w:rsidRPr="00F43A55">
        <w:t>nit. JAMA. 2020; 323: 2338</w:t>
      </w:r>
      <w:r w:rsidR="004D3C92" w:rsidRPr="00F43A55">
        <w:t>–2340</w:t>
      </w:r>
      <w:r w:rsidRPr="00F43A55">
        <w:t>.</w:t>
      </w:r>
    </w:p>
    <w:p w14:paraId="0A7F9798" w14:textId="31DE3215" w:rsidR="00E72199" w:rsidRPr="00F43A55" w:rsidRDefault="00E92EA7" w:rsidP="00E05A5D">
      <w:pPr>
        <w:pStyle w:val="af4"/>
      </w:pPr>
      <w:r w:rsidRPr="00F43A55">
        <w:t xml:space="preserve">[57] </w:t>
      </w:r>
      <w:r w:rsidR="0019346A" w:rsidRPr="00F43A55">
        <w:t xml:space="preserve">Sellmann T, Maurer C, Thal SC. </w:t>
      </w:r>
      <w:r w:rsidR="0018183A" w:rsidRPr="00F43A55">
        <w:t>Noninvasive ventilation and</w:t>
      </w:r>
      <w:r w:rsidR="0019346A" w:rsidRPr="00F43A55">
        <w:t xml:space="preserve"> positional therapy in COVID-19</w:t>
      </w:r>
      <w:r w:rsidR="0018183A" w:rsidRPr="00F43A55">
        <w:t xml:space="preserve">: </w:t>
      </w:r>
      <w:r w:rsidR="00E56AAE" w:rsidRPr="00F43A55">
        <w:t>cas</w:t>
      </w:r>
      <w:r w:rsidR="0019346A" w:rsidRPr="00F43A55">
        <w:t>e report and literature review</w:t>
      </w:r>
      <w:r w:rsidR="0018183A" w:rsidRPr="00F43A55">
        <w:t>. Der Anaesthesist. 2021; 70: 649–654.</w:t>
      </w:r>
    </w:p>
    <w:p w14:paraId="5BE74775" w14:textId="0F1842C3" w:rsidR="00E72199" w:rsidRPr="00F43A55" w:rsidRDefault="00E92EA7" w:rsidP="00E05A5D">
      <w:pPr>
        <w:pStyle w:val="af4"/>
      </w:pPr>
      <w:r w:rsidRPr="00F43A55">
        <w:t xml:space="preserve">[58] </w:t>
      </w:r>
      <w:r w:rsidR="00E72199" w:rsidRPr="00F43A55">
        <w:t xml:space="preserve">Simioli F, Annunziata A, Langella G, Martino M, Musella S, Fiorentino G. Early prone positioning and non-invasive ventilation in a critical </w:t>
      </w:r>
      <w:r w:rsidR="00CE1ADF" w:rsidRPr="00F43A55">
        <w:t>COVID</w:t>
      </w:r>
      <w:r w:rsidR="00E72199" w:rsidRPr="00F43A55">
        <w:t xml:space="preserve">-19 subset. A single centre experience in southern </w:t>
      </w:r>
      <w:r w:rsidR="001D4238" w:rsidRPr="00F43A55">
        <w:t>I</w:t>
      </w:r>
      <w:r w:rsidR="00E72199" w:rsidRPr="00F43A55">
        <w:t xml:space="preserve">taly. </w:t>
      </w:r>
      <w:r w:rsidR="004B2083" w:rsidRPr="00F43A55">
        <w:t xml:space="preserve">Turkish </w:t>
      </w:r>
      <w:r w:rsidR="00564505" w:rsidRPr="00F43A55">
        <w:t>Thoracic Jo</w:t>
      </w:r>
      <w:r w:rsidR="004B2083" w:rsidRPr="00F43A55">
        <w:t>urnal</w:t>
      </w:r>
      <w:r w:rsidR="00E72199" w:rsidRPr="00F43A55">
        <w:t>. 2021;</w:t>
      </w:r>
      <w:r w:rsidR="004B2083" w:rsidRPr="00F43A55">
        <w:t xml:space="preserve"> </w:t>
      </w:r>
      <w:r w:rsidR="00E72199" w:rsidRPr="00F43A55">
        <w:t>22:</w:t>
      </w:r>
      <w:r w:rsidR="004B2083" w:rsidRPr="00F43A55">
        <w:t xml:space="preserve"> </w:t>
      </w:r>
      <w:r w:rsidR="00E72199" w:rsidRPr="00F43A55">
        <w:t>57</w:t>
      </w:r>
      <w:r w:rsidR="004B2083" w:rsidRPr="00F43A55">
        <w:t>–</w:t>
      </w:r>
      <w:r w:rsidR="00E72199" w:rsidRPr="00F43A55">
        <w:t xml:space="preserve">61. </w:t>
      </w:r>
    </w:p>
    <w:p w14:paraId="0E3D1E02" w14:textId="7D7526B8" w:rsidR="00B04062" w:rsidRPr="00F43A55" w:rsidRDefault="00B04062" w:rsidP="00E05A5D">
      <w:pPr>
        <w:pStyle w:val="af4"/>
      </w:pPr>
      <w:r w:rsidRPr="00F43A55">
        <w:t>[59] Singh P, Jain P, Deewan H. Awak</w:t>
      </w:r>
      <w:r w:rsidR="00C370A4" w:rsidRPr="00F43A55">
        <w:t>e prone positioning</w:t>
      </w:r>
      <w:r w:rsidRPr="00F43A55">
        <w:t xml:space="preserve"> in COVID-19 </w:t>
      </w:r>
      <w:r w:rsidR="00C370A4" w:rsidRPr="00F43A55">
        <w:t>pat</w:t>
      </w:r>
      <w:r w:rsidRPr="00F43A55">
        <w:t xml:space="preserve">ients. </w:t>
      </w:r>
      <w:r w:rsidR="00C370A4" w:rsidRPr="00F43A55">
        <w:t>Indian</w:t>
      </w:r>
      <w:r w:rsidR="007D57A1" w:rsidRPr="00F43A55">
        <w:t xml:space="preserve"> Jou</w:t>
      </w:r>
      <w:r w:rsidR="00C370A4" w:rsidRPr="00F43A55">
        <w:t xml:space="preserve">rnal of </w:t>
      </w:r>
      <w:r w:rsidR="007D57A1" w:rsidRPr="00F43A55">
        <w:t>Critical Care Me</w:t>
      </w:r>
      <w:r w:rsidR="00C370A4" w:rsidRPr="00F43A55">
        <w:t>dicine</w:t>
      </w:r>
      <w:r w:rsidRPr="00F43A55">
        <w:t>. 2020; 24: 914</w:t>
      </w:r>
      <w:r w:rsidR="00C370A4" w:rsidRPr="00F43A55">
        <w:t>–</w:t>
      </w:r>
      <w:r w:rsidRPr="00F43A55">
        <w:t>918.</w:t>
      </w:r>
    </w:p>
    <w:p w14:paraId="59B7CA69" w14:textId="5B54778E" w:rsidR="00B04062" w:rsidRPr="00F43A55" w:rsidRDefault="00B04062" w:rsidP="00E05A5D">
      <w:pPr>
        <w:pStyle w:val="af4"/>
      </w:pPr>
      <w:r w:rsidRPr="00F43A55">
        <w:t>[60] Slessarev M, Cheng J, Ondrejicka M, Arntfield R. Patient self-proning with high-flow nasal cannula improves oxygenation in COVID-19 pneumonia.</w:t>
      </w:r>
      <w:r w:rsidR="00C17EA2" w:rsidRPr="00F43A55">
        <w:t xml:space="preserve"> Canadian Journal of Anesthesia/Journal Canadien D’</w:t>
      </w:r>
      <w:r w:rsidRPr="00F43A55">
        <w:t>AnesthéSie. 2020; 67: 1288</w:t>
      </w:r>
      <w:r w:rsidR="00C17EA2" w:rsidRPr="00F43A55">
        <w:t>–</w:t>
      </w:r>
      <w:r w:rsidRPr="00F43A55">
        <w:t>1290.</w:t>
      </w:r>
    </w:p>
    <w:p w14:paraId="19F9F6AD" w14:textId="400635D1" w:rsidR="00B04062" w:rsidRPr="00F43A55" w:rsidRDefault="00B04062" w:rsidP="00E05A5D">
      <w:pPr>
        <w:pStyle w:val="af4"/>
      </w:pPr>
      <w:r w:rsidRPr="00F43A55">
        <w:t>[61] Solverson K, Weatherald J, Parhar KKS. Tolerability and safety of awake prone positioning COVID-19 patients with severe hypoxemic respiratory failure.</w:t>
      </w:r>
      <w:r w:rsidR="00394BF2" w:rsidRPr="00F43A55">
        <w:t xml:space="preserve"> Canadian Journal of Anesthesia</w:t>
      </w:r>
      <w:r w:rsidRPr="00F43A55">
        <w:t>/Journ</w:t>
      </w:r>
      <w:r w:rsidR="00394BF2" w:rsidRPr="00F43A55">
        <w:t>al Canadien D’</w:t>
      </w:r>
      <w:r w:rsidRPr="00F43A55">
        <w:t>AnesthéSie. 2021; 68</w:t>
      </w:r>
      <w:r w:rsidR="00394BF2" w:rsidRPr="00F43A55">
        <w:t>: 64–</w:t>
      </w:r>
      <w:r w:rsidRPr="00F43A55">
        <w:t>70.</w:t>
      </w:r>
    </w:p>
    <w:p w14:paraId="2E4AB1E4" w14:textId="212E881D" w:rsidR="00B04062" w:rsidRPr="00F43A55" w:rsidRDefault="00B04062" w:rsidP="00E05A5D">
      <w:pPr>
        <w:pStyle w:val="af4"/>
      </w:pPr>
      <w:r w:rsidRPr="00F43A55">
        <w:t xml:space="preserve">[62] </w:t>
      </w:r>
      <w:r w:rsidR="00D266D0" w:rsidRPr="00F43A55">
        <w:t xml:space="preserve">Sryma PB, Mittal S, Mohan A, Madan K, Tiwari P, Bhatnagar S, </w:t>
      </w:r>
      <w:r w:rsidR="00E05A5D" w:rsidRPr="00F43A55">
        <w:rPr>
          <w:i/>
        </w:rPr>
        <w:t>et al</w:t>
      </w:r>
      <w:r w:rsidR="00D266D0" w:rsidRPr="00F43A55">
        <w:t>. Effect of proning in patients with COVID-19 acute hypoxemic respiratory failure receiving noninvasive oxygen therapy. Lung India. 2021; 38: S6–S10.</w:t>
      </w:r>
    </w:p>
    <w:p w14:paraId="1B7C6AD5" w14:textId="58C65F73" w:rsidR="00B04062" w:rsidRPr="00F43A55" w:rsidRDefault="00B04062" w:rsidP="00E05A5D">
      <w:pPr>
        <w:pStyle w:val="af4"/>
      </w:pPr>
      <w:r w:rsidRPr="00F43A55">
        <w:t xml:space="preserve">[63] Sztajnbok J, Maselli-Schoueri JH, Cunha de Resende Brasil LM, Farias de Sousa L, Cordeiro CM, Sansão Borges LM, </w:t>
      </w:r>
      <w:r w:rsidR="00E05A5D" w:rsidRPr="00F43A55">
        <w:rPr>
          <w:i/>
        </w:rPr>
        <w:t>et al</w:t>
      </w:r>
      <w:r w:rsidRPr="00F43A55">
        <w:t>. Prone positioning to improve oxygenation and relieve respiratory symptoms in awake, spontaneously breathing non-intubated patients with COVID-19 pneumonia. Respiratory Medicine Case Reports. 2020; 30: 101096.</w:t>
      </w:r>
    </w:p>
    <w:p w14:paraId="5C8C7344" w14:textId="76896641" w:rsidR="00B04062" w:rsidRPr="00F43A55" w:rsidRDefault="00B04062" w:rsidP="00E05A5D">
      <w:pPr>
        <w:pStyle w:val="af4"/>
      </w:pPr>
      <w:r w:rsidRPr="00F43A55">
        <w:t xml:space="preserve">[64] Taboada M, González M, Álvarez A, González I, García J, Eiras M, </w:t>
      </w:r>
      <w:r w:rsidR="00E05A5D" w:rsidRPr="00F43A55">
        <w:rPr>
          <w:i/>
        </w:rPr>
        <w:t>et al</w:t>
      </w:r>
      <w:r w:rsidRPr="00F43A55">
        <w:t>. Effectiveness</w:t>
      </w:r>
      <w:r w:rsidR="007D621F" w:rsidRPr="00F43A55">
        <w:t xml:space="preserve"> of prone positioning in nonintubated intensive care unit patients with moderate to severe acute respiratory distress syndrome by coronavirus disea</w:t>
      </w:r>
      <w:r w:rsidRPr="00F43A55">
        <w:t>se 2019. Anesthesia &amp; Analgesia. 2021; 132</w:t>
      </w:r>
      <w:r w:rsidR="007D621F" w:rsidRPr="00F43A55">
        <w:t>: 25–</w:t>
      </w:r>
      <w:r w:rsidRPr="00F43A55">
        <w:t>30.</w:t>
      </w:r>
    </w:p>
    <w:p w14:paraId="6CB9CB9E" w14:textId="6ECE611E" w:rsidR="00E72199" w:rsidRPr="00F43A55" w:rsidRDefault="00EE085A" w:rsidP="00E05A5D">
      <w:pPr>
        <w:pStyle w:val="af4"/>
      </w:pPr>
      <w:r w:rsidRPr="00F43A55">
        <w:t xml:space="preserve">[65] </w:t>
      </w:r>
      <w:r w:rsidR="00E72199" w:rsidRPr="00F43A55">
        <w:t xml:space="preserve">Tatlow C, Heywood S, Hodgson C, Cunningham G, Conron M, Ng HY, </w:t>
      </w:r>
      <w:r w:rsidR="00E05A5D" w:rsidRPr="00F43A55">
        <w:rPr>
          <w:i/>
        </w:rPr>
        <w:t>et al</w:t>
      </w:r>
      <w:r w:rsidR="00E72199" w:rsidRPr="00F43A55">
        <w:t>. Physiotherapy-assisted prone or modified prone positioning in ward-based patients with COVID-19: a retrospective cohort study. Physiotherapy. 2022;</w:t>
      </w:r>
      <w:r w:rsidRPr="00F43A55">
        <w:t xml:space="preserve"> </w:t>
      </w:r>
      <w:r w:rsidR="00E72199" w:rsidRPr="00F43A55">
        <w:t>114:</w:t>
      </w:r>
      <w:r w:rsidRPr="00F43A55">
        <w:t xml:space="preserve"> </w:t>
      </w:r>
      <w:r w:rsidR="00E72199" w:rsidRPr="00F43A55">
        <w:t>47</w:t>
      </w:r>
      <w:r w:rsidRPr="00F43A55">
        <w:t>–</w:t>
      </w:r>
      <w:r w:rsidR="00E72199" w:rsidRPr="00F43A55">
        <w:t xml:space="preserve">53. </w:t>
      </w:r>
    </w:p>
    <w:p w14:paraId="5D2A7252" w14:textId="51F0D896" w:rsidR="00B04062" w:rsidRPr="00F43A55" w:rsidRDefault="00B04062" w:rsidP="00E05A5D">
      <w:pPr>
        <w:pStyle w:val="af4"/>
      </w:pPr>
      <w:r w:rsidRPr="00F43A55">
        <w:t>[66] Taylor SP, Bundy H, Smith WM, Skavroneck S, Taylor B, Kowalkowski MA. Awa</w:t>
      </w:r>
      <w:r w:rsidR="006F23E8" w:rsidRPr="00F43A55">
        <w:t>ke prone positioning strategy for nonintubated hypoxic pati</w:t>
      </w:r>
      <w:r w:rsidRPr="00F43A55">
        <w:t xml:space="preserve">ents with COVID-19: a </w:t>
      </w:r>
      <w:r w:rsidR="006F23E8" w:rsidRPr="00F43A55">
        <w:t>pilot trial with embedded implementation evaluat</w:t>
      </w:r>
      <w:r w:rsidRPr="00F43A55">
        <w:t>ion. Annals of the American Thoracic Society. 2021; 18</w:t>
      </w:r>
      <w:r w:rsidR="006F23E8" w:rsidRPr="00F43A55">
        <w:t>: 1360–</w:t>
      </w:r>
      <w:r w:rsidRPr="00F43A55">
        <w:t>1368.</w:t>
      </w:r>
    </w:p>
    <w:p w14:paraId="2E8FFEA8" w14:textId="7077C9D1" w:rsidR="00B04062" w:rsidRPr="00F43A55" w:rsidRDefault="00B04062" w:rsidP="00E05A5D">
      <w:pPr>
        <w:pStyle w:val="af4"/>
      </w:pPr>
      <w:r w:rsidRPr="00F43A55">
        <w:t>[67] Testani E, Twiehaus S, Waters T, Pombar X. Conscious prone positioning in a pregnant patient with COVID-19 respiratory distress: a case report and review. Case Reports in Women</w:t>
      </w:r>
      <w:r w:rsidR="00F27FB1" w:rsidRPr="00F43A55">
        <w:t>’</w:t>
      </w:r>
      <w:r w:rsidRPr="00F43A55">
        <w:t>S Health. 2021; 31: e00339.</w:t>
      </w:r>
    </w:p>
    <w:p w14:paraId="0BE3A0E7" w14:textId="3B2BD023" w:rsidR="00B04062" w:rsidRPr="00F43A55" w:rsidRDefault="00B04062" w:rsidP="00E05A5D">
      <w:pPr>
        <w:pStyle w:val="af4"/>
        <w:rPr>
          <w:lang w:val="it-IT"/>
        </w:rPr>
      </w:pPr>
      <w:r w:rsidRPr="00F43A55">
        <w:t xml:space="preserve">[68] Thompson AE, Ranard BL, Wei Y, Jelic S. Prone </w:t>
      </w:r>
      <w:r w:rsidR="00D36E1A" w:rsidRPr="00F43A55">
        <w:t xml:space="preserve">positioning in awake, nonintubated patients </w:t>
      </w:r>
      <w:r w:rsidRPr="00F43A55">
        <w:t xml:space="preserve">with COVID-19 </w:t>
      </w:r>
      <w:r w:rsidR="00D36E1A" w:rsidRPr="00F43A55">
        <w:t>hypoxemic respiratory fai</w:t>
      </w:r>
      <w:r w:rsidRPr="00F43A55">
        <w:t xml:space="preserve">lure. </w:t>
      </w:r>
      <w:r w:rsidRPr="00F43A55">
        <w:rPr>
          <w:lang w:val="it-IT"/>
        </w:rPr>
        <w:t>JAMA Internal Medicine. 2020; 180: 1537</w:t>
      </w:r>
      <w:r w:rsidR="00D36E1A" w:rsidRPr="00F43A55">
        <w:rPr>
          <w:lang w:val="it-IT"/>
        </w:rPr>
        <w:t>–1539</w:t>
      </w:r>
      <w:r w:rsidRPr="00F43A55">
        <w:rPr>
          <w:lang w:val="it-IT"/>
        </w:rPr>
        <w:t>.</w:t>
      </w:r>
    </w:p>
    <w:p w14:paraId="10B19D4E" w14:textId="453DAB28" w:rsidR="00894F16" w:rsidRPr="00F43A55" w:rsidRDefault="00894F16" w:rsidP="00E05A5D">
      <w:pPr>
        <w:pStyle w:val="af4"/>
      </w:pPr>
      <w:r w:rsidRPr="00F43A55">
        <w:rPr>
          <w:lang w:val="it-IT"/>
        </w:rPr>
        <w:t xml:space="preserve">[69] </w:t>
      </w:r>
      <w:r w:rsidR="00E72199" w:rsidRPr="00F43A55">
        <w:rPr>
          <w:lang w:val="it-IT"/>
        </w:rPr>
        <w:t xml:space="preserve">Tonelli R, Pisani L, Tabbì L, Comellini V, Prediletto I, Fantini R, </w:t>
      </w:r>
      <w:r w:rsidR="00E05A5D" w:rsidRPr="00F43A55">
        <w:rPr>
          <w:i/>
          <w:lang w:val="it-IT"/>
        </w:rPr>
        <w:t>et al</w:t>
      </w:r>
      <w:r w:rsidR="00E72199" w:rsidRPr="00F43A55">
        <w:rPr>
          <w:lang w:val="it-IT"/>
        </w:rPr>
        <w:t xml:space="preserve">. </w:t>
      </w:r>
      <w:r w:rsidR="00E72199" w:rsidRPr="00F43A55">
        <w:t>Early awake proning in critical and severe COVID-19 patients undergoing noninvasive respiratory support:</w:t>
      </w:r>
      <w:r w:rsidR="00BD25DF" w:rsidRPr="00F43A55">
        <w:t xml:space="preserve"> a retrospective multicenter</w:t>
      </w:r>
      <w:r w:rsidR="00E72199" w:rsidRPr="00F43A55">
        <w:t xml:space="preserve"> cohort study. Pulmonology</w:t>
      </w:r>
      <w:r w:rsidRPr="00F43A55">
        <w:t xml:space="preserve">. 2022; 28: 181–192. </w:t>
      </w:r>
    </w:p>
    <w:p w14:paraId="0DC6E1BB" w14:textId="3623CF64" w:rsidR="00B04062" w:rsidRPr="00F43A55" w:rsidRDefault="00B04062" w:rsidP="00E05A5D">
      <w:pPr>
        <w:pStyle w:val="af4"/>
        <w:rPr>
          <w:lang w:val="it-IT"/>
        </w:rPr>
      </w:pPr>
      <w:r w:rsidRPr="00F43A55">
        <w:t xml:space="preserve">[70] Tu G, Liao Y, Li Q, Dong H, Yang L, Zhang X, </w:t>
      </w:r>
      <w:r w:rsidR="00E05A5D" w:rsidRPr="00F43A55">
        <w:rPr>
          <w:i/>
        </w:rPr>
        <w:t>et al</w:t>
      </w:r>
      <w:r w:rsidRPr="00F43A55">
        <w:t xml:space="preserve">. Prone positioning in high-flow nasal cannula for COVID-19 patients with severe hypoxemia: a pilot study. </w:t>
      </w:r>
      <w:r w:rsidRPr="00F43A55">
        <w:rPr>
          <w:lang w:val="it-IT"/>
        </w:rPr>
        <w:t>Annals of Translational Medicine. 2020; 8: 598.</w:t>
      </w:r>
    </w:p>
    <w:p w14:paraId="05093DE9" w14:textId="79B93EB8" w:rsidR="00B5754E" w:rsidRPr="00F43A55" w:rsidRDefault="00894F16" w:rsidP="00E05A5D">
      <w:pPr>
        <w:pStyle w:val="af4"/>
      </w:pPr>
      <w:r w:rsidRPr="00F43A55">
        <w:rPr>
          <w:lang w:val="it-IT"/>
        </w:rPr>
        <w:t xml:space="preserve">[71] </w:t>
      </w:r>
      <w:r w:rsidR="00B5754E" w:rsidRPr="00F43A55">
        <w:rPr>
          <w:lang w:val="it-IT"/>
        </w:rPr>
        <w:t xml:space="preserve">Vianello A, Turrin M, Guarnieri G, Molena B, Arcaro G, Turato C, </w:t>
      </w:r>
      <w:r w:rsidR="00E05A5D" w:rsidRPr="00F43A55">
        <w:rPr>
          <w:i/>
          <w:lang w:val="it-IT"/>
        </w:rPr>
        <w:t>et al</w:t>
      </w:r>
      <w:r w:rsidR="00B5754E" w:rsidRPr="00F43A55">
        <w:rPr>
          <w:lang w:val="it-IT"/>
        </w:rPr>
        <w:t xml:space="preserve">. </w:t>
      </w:r>
      <w:r w:rsidR="00B5754E" w:rsidRPr="00F43A55">
        <w:t xml:space="preserve">Prone </w:t>
      </w:r>
      <w:r w:rsidR="002A40F8" w:rsidRPr="00F43A55">
        <w:t>positioning is safe and may reduce the rate of intubation in sel</w:t>
      </w:r>
      <w:r w:rsidR="00B5754E" w:rsidRPr="00F43A55">
        <w:t xml:space="preserve">ected COVID-19 </w:t>
      </w:r>
      <w:r w:rsidR="002A40F8" w:rsidRPr="00F43A55">
        <w:t>patients receiving high-flow nasal oxygen ther</w:t>
      </w:r>
      <w:r w:rsidR="00B5754E" w:rsidRPr="00F43A55">
        <w:t xml:space="preserve">apy. Journal of Clinical Medicine. 2021; 10: 3404. </w:t>
      </w:r>
    </w:p>
    <w:p w14:paraId="394019F0" w14:textId="160F3086" w:rsidR="00B04062" w:rsidRPr="00F43A55" w:rsidRDefault="00B04062" w:rsidP="00E05A5D">
      <w:pPr>
        <w:pStyle w:val="af4"/>
      </w:pPr>
      <w:r w:rsidRPr="00F43A55">
        <w:t xml:space="preserve">[72] Vibert F, Kretz M, Thuet V, Barthel F, De Marcillac F, Deruelle P, </w:t>
      </w:r>
      <w:r w:rsidR="00E05A5D" w:rsidRPr="00F43A55">
        <w:rPr>
          <w:i/>
        </w:rPr>
        <w:t>et al</w:t>
      </w:r>
      <w:r w:rsidRPr="00F43A55">
        <w:t>. Prone positioning and high-flow oxygen improved respiratory function in a 25-week pregnant woman with COVID-19. European Journal of Obstetrics &amp; Gynecology and Reproductive Biology. 2020; 250</w:t>
      </w:r>
      <w:r w:rsidR="00643D2A" w:rsidRPr="00F43A55">
        <w:t>: 257–</w:t>
      </w:r>
      <w:r w:rsidRPr="00F43A55">
        <w:t>258.</w:t>
      </w:r>
    </w:p>
    <w:p w14:paraId="23A04C17" w14:textId="4C0163AD" w:rsidR="00E72199" w:rsidRPr="00F43A55" w:rsidRDefault="00643D2A" w:rsidP="00E05A5D">
      <w:pPr>
        <w:pStyle w:val="af4"/>
      </w:pPr>
      <w:r w:rsidRPr="00F43A55">
        <w:t xml:space="preserve">[73] </w:t>
      </w:r>
      <w:r w:rsidR="00771042" w:rsidRPr="00F43A55">
        <w:t>Villarreal-Fernandez E, Patel R, Golamari R, Khalid M, DeWaters A, Haouzi P. A plea for avoiding systematic intubation in severely hypoxemic patients with COVID-19-associated respiratory failure. Critical Care. 2020; 24: 337.</w:t>
      </w:r>
    </w:p>
    <w:p w14:paraId="5FFE9D57" w14:textId="2642384A" w:rsidR="00B04062" w:rsidRPr="00F43A55" w:rsidRDefault="00B04062" w:rsidP="00E05A5D">
      <w:pPr>
        <w:pStyle w:val="af4"/>
      </w:pPr>
      <w:r w:rsidRPr="00F43A55">
        <w:t>[74] Wendt C, Mobus K, Weiner D, Eskin B, Allegra JR. Prone</w:t>
      </w:r>
      <w:r w:rsidR="00C7681D" w:rsidRPr="00F43A55">
        <w:t xml:space="preserve"> positioning of patients with coronavirus disease 2019 who are nonintubated in hypoxic respiratory distress: single-site retrospective health records re</w:t>
      </w:r>
      <w:r w:rsidRPr="00F43A55">
        <w:t>view. Journal of Emergency Nursing. 2021; 47</w:t>
      </w:r>
      <w:r w:rsidR="00C7681D" w:rsidRPr="00F43A55">
        <w:t>: 279–</w:t>
      </w:r>
      <w:r w:rsidRPr="00F43A55">
        <w:t>287.e1.</w:t>
      </w:r>
    </w:p>
    <w:p w14:paraId="439DCC4C" w14:textId="2C27C6C8" w:rsidR="00B04062" w:rsidRPr="00F43A55" w:rsidRDefault="00B04062" w:rsidP="00E05A5D">
      <w:pPr>
        <w:pStyle w:val="af4"/>
      </w:pPr>
      <w:r w:rsidRPr="00F43A55">
        <w:t xml:space="preserve">[75] Winearls S, Swingwood EL, Hardaker CL, Smith AM, Easton FM, Millington KJ, </w:t>
      </w:r>
      <w:r w:rsidR="00E05A5D" w:rsidRPr="00F43A55">
        <w:rPr>
          <w:i/>
        </w:rPr>
        <w:t>et al</w:t>
      </w:r>
      <w:r w:rsidRPr="00F43A55">
        <w:t>. Early conscious prone positioning in patients with COVID-19 receiving continuous positive airway pressure: a retrospective analysis. BMJ Open Respiratory Research. 2020; 7: e000711.</w:t>
      </w:r>
    </w:p>
    <w:p w14:paraId="1638B1AD" w14:textId="77777777" w:rsidR="00B04062" w:rsidRPr="00F43A55" w:rsidRDefault="00B04062" w:rsidP="00E05A5D">
      <w:pPr>
        <w:pStyle w:val="af4"/>
      </w:pPr>
      <w:r w:rsidRPr="00F43A55">
        <w:t>[76] Whittemore P, Macfarlane L, Herbert A, Farrant J. Use of awake proning to avoid invasive ventilation in a patient with severe COVID-19 pneumonitis. BMJ Case Reports. 2020; 13: e236586.</w:t>
      </w:r>
    </w:p>
    <w:p w14:paraId="7A980855" w14:textId="1774AFCD" w:rsidR="00E72199" w:rsidRPr="00F43A55" w:rsidRDefault="00672CB0" w:rsidP="00E05A5D">
      <w:pPr>
        <w:pStyle w:val="af4"/>
      </w:pPr>
      <w:r w:rsidRPr="00F43A55">
        <w:t xml:space="preserve">[77] </w:t>
      </w:r>
      <w:r w:rsidR="00E72199" w:rsidRPr="00F43A55">
        <w:t xml:space="preserve">Wormser J, Romanet C, Philippart F. Prone position in wards for spontaneous breathing Covid-19 patients: a retrospective study. </w:t>
      </w:r>
      <w:r w:rsidRPr="00F43A55">
        <w:t>Irish Journal of Medical Science. 2021; 190: 1519–1522.</w:t>
      </w:r>
    </w:p>
    <w:p w14:paraId="333D9265" w14:textId="1CBD7758" w:rsidR="00B04062" w:rsidRPr="00F43A55" w:rsidRDefault="00B04062" w:rsidP="00E05A5D">
      <w:pPr>
        <w:pStyle w:val="af4"/>
      </w:pPr>
      <w:r w:rsidRPr="00F43A55">
        <w:t>[78] Xu D, Li G, Zhang J, He F. Prone position combined with high-flow nasal oxygen could benefit spontaneously breathing, severe COVID-19 patients: a case report. World Journal of Clinical Cases. 2021; 9</w:t>
      </w:r>
      <w:r w:rsidR="00331393" w:rsidRPr="00F43A55">
        <w:t>: 4381–</w:t>
      </w:r>
      <w:r w:rsidRPr="00F43A55">
        <w:t>4387.</w:t>
      </w:r>
    </w:p>
    <w:p w14:paraId="793126D5" w14:textId="13D9026B" w:rsidR="00331393" w:rsidRPr="00F43A55" w:rsidRDefault="00672CB0" w:rsidP="00E05A5D">
      <w:pPr>
        <w:pStyle w:val="af4"/>
      </w:pPr>
      <w:r w:rsidRPr="00F43A55">
        <w:t xml:space="preserve">[79] </w:t>
      </w:r>
      <w:r w:rsidR="00331393" w:rsidRPr="00F43A55">
        <w:t xml:space="preserve">Xu Q, Wang T, Qin X, Jie Y, Zha L, Lu W. Early awake prone position combined with high-flow nasal oxygen therapy in severe COVID-19: </w:t>
      </w:r>
      <w:r w:rsidR="00B44415" w:rsidRPr="00F43A55">
        <w:t>a</w:t>
      </w:r>
      <w:r w:rsidR="00331393" w:rsidRPr="00F43A55">
        <w:t xml:space="preserve"> case series. Critical Care. 2020; 24: 250. </w:t>
      </w:r>
    </w:p>
    <w:p w14:paraId="196FFAED" w14:textId="1D69D752" w:rsidR="00E72199" w:rsidRPr="00F43A55" w:rsidRDefault="00672CB0" w:rsidP="00E05A5D">
      <w:pPr>
        <w:pStyle w:val="af4"/>
      </w:pPr>
      <w:r w:rsidRPr="00F43A55">
        <w:t>[80]</w:t>
      </w:r>
      <w:r w:rsidR="00FF77BA" w:rsidRPr="00F43A55">
        <w:t xml:space="preserve"> Zang X, Wang Q, Zhou H, Liu S, Xue X, COVID-19 Early Prone Position Study Group. Efficacy of early prone position for COVID-19 patients with severe hypoxia: a single-center prospective cohort study. Intensive Care Medicine. 2020; 46: 1927–1929.</w:t>
      </w:r>
    </w:p>
    <w:p w14:paraId="4D613A9E" w14:textId="3FD9B507" w:rsidR="00E00E22" w:rsidRPr="00F43A55" w:rsidRDefault="00E00E22" w:rsidP="00E72199">
      <w:pPr>
        <w:autoSpaceDE w:val="0"/>
        <w:autoSpaceDN w:val="0"/>
        <w:adjustRightInd w:val="0"/>
        <w:ind w:left="640" w:firstLine="422"/>
        <w:rPr>
          <w:b/>
          <w:bCs/>
        </w:rPr>
      </w:pPr>
    </w:p>
    <w:p w14:paraId="0F9AA24F" w14:textId="77777777" w:rsidR="003F10D6" w:rsidRPr="00F43A55" w:rsidRDefault="003F10D6" w:rsidP="00EE33D9">
      <w:pPr>
        <w:ind w:firstLine="422"/>
        <w:rPr>
          <w:b/>
          <w:bCs/>
        </w:rPr>
      </w:pPr>
    </w:p>
    <w:p w14:paraId="68FB20C6" w14:textId="5BC42A61" w:rsidR="00EE33D9" w:rsidRPr="00F43A55" w:rsidRDefault="00EE33D9" w:rsidP="00EE33D9">
      <w:pPr>
        <w:ind w:firstLine="422"/>
        <w:rPr>
          <w:b/>
          <w:bCs/>
        </w:rPr>
      </w:pPr>
      <w:r w:rsidRPr="00F43A55">
        <w:rPr>
          <w:b/>
          <w:bCs/>
        </w:rPr>
        <w:t>Pubmed Search Strategy</w:t>
      </w:r>
    </w:p>
    <w:p w14:paraId="7D9CA2EF" w14:textId="77777777" w:rsidR="00EE33D9" w:rsidRPr="00F43A55" w:rsidRDefault="00EE33D9" w:rsidP="00EE33D9">
      <w:pPr>
        <w:ind w:firstLine="420"/>
      </w:pPr>
    </w:p>
    <w:p w14:paraId="22564210" w14:textId="052528D8" w:rsidR="00EE33D9" w:rsidRPr="00F43A55" w:rsidRDefault="00EE33D9" w:rsidP="00EE33D9">
      <w:pPr>
        <w:ind w:firstLine="420"/>
      </w:pPr>
      <w:r w:rsidRPr="00F43A55">
        <w:t>((COVID[tiab] OR Coronavirus[tiab] OR SARS-CoV*[tiab])) AND ((pronation[tiab] OR prone[tiab])) NOT ((animal[mh], NOT human[mh])) NOT ((comment[pt] OR editorial[pt] OR practice-guideline[pt] OR review[pt]))</w:t>
      </w:r>
    </w:p>
    <w:p w14:paraId="62312412" w14:textId="77777777" w:rsidR="00EE33D9" w:rsidRPr="00F43A55" w:rsidRDefault="00EE33D9" w:rsidP="00EE33D9">
      <w:pPr>
        <w:ind w:firstLine="420"/>
      </w:pPr>
    </w:p>
    <w:p w14:paraId="578FCC61" w14:textId="09B94CD1" w:rsidR="00516506" w:rsidRPr="00F43A55" w:rsidRDefault="00516506" w:rsidP="00E72199">
      <w:pPr>
        <w:autoSpaceDE w:val="0"/>
        <w:autoSpaceDN w:val="0"/>
        <w:adjustRightInd w:val="0"/>
        <w:ind w:left="640" w:firstLine="422"/>
        <w:rPr>
          <w:b/>
          <w:bCs/>
        </w:rPr>
        <w:sectPr w:rsidR="00516506" w:rsidRPr="00F43A55" w:rsidSect="00B04062">
          <w:headerReference w:type="even" r:id="rId8"/>
          <w:headerReference w:type="default" r:id="rId9"/>
          <w:footerReference w:type="even" r:id="rId10"/>
          <w:footerReference w:type="default" r:id="rId11"/>
          <w:headerReference w:type="first" r:id="rId12"/>
          <w:footerReference w:type="first" r:id="rId13"/>
          <w:pgSz w:w="11900" w:h="16840"/>
          <w:pgMar w:top="851" w:right="1134" w:bottom="851" w:left="1134" w:header="283" w:footer="1134" w:gutter="0"/>
          <w:cols w:space="708"/>
          <w:titlePg/>
          <w:docGrid w:linePitch="360"/>
        </w:sectPr>
      </w:pPr>
    </w:p>
    <w:p w14:paraId="1036FE93" w14:textId="38746EB4" w:rsidR="00516506" w:rsidRPr="00F43A55" w:rsidRDefault="00516506" w:rsidP="00C373C9">
      <w:pPr>
        <w:autoSpaceDE w:val="0"/>
        <w:autoSpaceDN w:val="0"/>
        <w:adjustRightInd w:val="0"/>
        <w:ind w:left="640" w:firstLine="422"/>
        <w:jc w:val="center"/>
        <w:rPr>
          <w:rFonts w:eastAsiaTheme="minorEastAsia"/>
          <w:b/>
          <w:bCs/>
        </w:rPr>
      </w:pPr>
      <w:r w:rsidRPr="00F43A55">
        <w:rPr>
          <w:b/>
          <w:bCs/>
        </w:rPr>
        <w:t>Supplementa</w:t>
      </w:r>
      <w:r w:rsidR="00243BBB" w:rsidRPr="00F43A55">
        <w:rPr>
          <w:b/>
          <w:bCs/>
        </w:rPr>
        <w:t>ry</w:t>
      </w:r>
      <w:r w:rsidRPr="00F43A55">
        <w:rPr>
          <w:b/>
          <w:bCs/>
        </w:rPr>
        <w:t xml:space="preserve"> Table 1</w:t>
      </w:r>
      <w:r w:rsidR="00EA07EB" w:rsidRPr="00F43A55">
        <w:rPr>
          <w:rFonts w:asciiTheme="minorEastAsia" w:eastAsiaTheme="minorEastAsia" w:hAnsiTheme="minorEastAsia" w:hint="eastAsia"/>
          <w:b/>
          <w:bCs/>
        </w:rPr>
        <w:t>.</w:t>
      </w:r>
      <w:r w:rsidR="00EA07EB" w:rsidRPr="00F43A55">
        <w:rPr>
          <w:b/>
          <w:bCs/>
        </w:rPr>
        <w:t xml:space="preserve"> </w:t>
      </w:r>
      <w:r w:rsidRPr="00F43A55">
        <w:rPr>
          <w:b/>
          <w:bCs/>
        </w:rPr>
        <w:t>Char</w:t>
      </w:r>
      <w:r w:rsidR="00243BBB" w:rsidRPr="00F43A55">
        <w:rPr>
          <w:b/>
          <w:bCs/>
        </w:rPr>
        <w:t>acteristics of included studies.</w:t>
      </w:r>
    </w:p>
    <w:p w14:paraId="59862FC7" w14:textId="77777777" w:rsidR="00C373C9" w:rsidRPr="00F43A55" w:rsidRDefault="00C373C9" w:rsidP="00C373C9">
      <w:pPr>
        <w:autoSpaceDE w:val="0"/>
        <w:autoSpaceDN w:val="0"/>
        <w:adjustRightInd w:val="0"/>
        <w:ind w:left="640" w:firstLine="420"/>
        <w:jc w:val="center"/>
        <w:rPr>
          <w:rFonts w:eastAsiaTheme="minorEastAsia"/>
          <w:b/>
          <w:bCs/>
        </w:rPr>
      </w:pPr>
    </w:p>
    <w:tbl>
      <w:tblPr>
        <w:tblStyle w:val="a3"/>
        <w:tblW w:w="16297" w:type="dxa"/>
        <w:jc w:val="center"/>
        <w:tblLayout w:type="fixed"/>
        <w:tblLook w:val="04A0" w:firstRow="1" w:lastRow="0" w:firstColumn="1" w:lastColumn="0" w:noHBand="0" w:noVBand="1"/>
      </w:tblPr>
      <w:tblGrid>
        <w:gridCol w:w="1545"/>
        <w:gridCol w:w="1700"/>
        <w:gridCol w:w="703"/>
        <w:gridCol w:w="1131"/>
        <w:gridCol w:w="1405"/>
        <w:gridCol w:w="988"/>
        <w:gridCol w:w="4664"/>
        <w:gridCol w:w="1477"/>
        <w:gridCol w:w="1556"/>
        <w:gridCol w:w="1128"/>
      </w:tblGrid>
      <w:tr w:rsidR="00B42715" w:rsidRPr="00F43A55" w14:paraId="3EBDFD49" w14:textId="77777777" w:rsidTr="00B157D1">
        <w:trPr>
          <w:jc w:val="center"/>
        </w:trPr>
        <w:tc>
          <w:tcPr>
            <w:tcW w:w="1545" w:type="dxa"/>
          </w:tcPr>
          <w:p w14:paraId="0F5E9CE4" w14:textId="77777777" w:rsidR="00516506" w:rsidRPr="00F43A55" w:rsidRDefault="00516506" w:rsidP="00045D28">
            <w:pPr>
              <w:ind w:firstLineChars="0" w:firstLine="0"/>
              <w:jc w:val="left"/>
              <w:rPr>
                <w:bCs/>
              </w:rPr>
            </w:pPr>
            <w:r w:rsidRPr="00F43A55">
              <w:rPr>
                <w:bCs/>
              </w:rPr>
              <w:t>Author</w:t>
            </w:r>
          </w:p>
        </w:tc>
        <w:tc>
          <w:tcPr>
            <w:tcW w:w="1700" w:type="dxa"/>
          </w:tcPr>
          <w:p w14:paraId="3BB5A115" w14:textId="77777777" w:rsidR="00516506" w:rsidRPr="00F43A55" w:rsidRDefault="00516506" w:rsidP="00045D28">
            <w:pPr>
              <w:ind w:firstLineChars="0" w:firstLine="0"/>
              <w:jc w:val="center"/>
              <w:rPr>
                <w:bCs/>
              </w:rPr>
            </w:pPr>
            <w:r w:rsidRPr="00F43A55">
              <w:rPr>
                <w:bCs/>
              </w:rPr>
              <w:t>Journal</w:t>
            </w:r>
          </w:p>
        </w:tc>
        <w:tc>
          <w:tcPr>
            <w:tcW w:w="703" w:type="dxa"/>
          </w:tcPr>
          <w:p w14:paraId="41F17CB1" w14:textId="77777777" w:rsidR="00516506" w:rsidRPr="00F43A55" w:rsidRDefault="00516506" w:rsidP="00045D28">
            <w:pPr>
              <w:ind w:firstLineChars="0" w:firstLine="0"/>
              <w:jc w:val="center"/>
              <w:rPr>
                <w:bCs/>
              </w:rPr>
            </w:pPr>
            <w:r w:rsidRPr="00F43A55">
              <w:rPr>
                <w:bCs/>
              </w:rPr>
              <w:t>Year</w:t>
            </w:r>
          </w:p>
        </w:tc>
        <w:tc>
          <w:tcPr>
            <w:tcW w:w="1131" w:type="dxa"/>
          </w:tcPr>
          <w:p w14:paraId="684978E0" w14:textId="77777777" w:rsidR="00516506" w:rsidRPr="00F43A55" w:rsidRDefault="00516506" w:rsidP="00045D28">
            <w:pPr>
              <w:ind w:firstLineChars="0" w:firstLine="0"/>
              <w:jc w:val="center"/>
              <w:rPr>
                <w:bCs/>
              </w:rPr>
            </w:pPr>
            <w:r w:rsidRPr="00F43A55">
              <w:rPr>
                <w:bCs/>
              </w:rPr>
              <w:t>Country</w:t>
            </w:r>
          </w:p>
        </w:tc>
        <w:tc>
          <w:tcPr>
            <w:tcW w:w="1405" w:type="dxa"/>
          </w:tcPr>
          <w:p w14:paraId="65AF1CC3" w14:textId="77777777" w:rsidR="00516506" w:rsidRPr="00F43A55" w:rsidRDefault="00516506" w:rsidP="00045D28">
            <w:pPr>
              <w:ind w:firstLineChars="0" w:firstLine="0"/>
              <w:jc w:val="center"/>
              <w:rPr>
                <w:bCs/>
              </w:rPr>
            </w:pPr>
            <w:r w:rsidRPr="00F43A55">
              <w:rPr>
                <w:bCs/>
              </w:rPr>
              <w:t>Study design</w:t>
            </w:r>
          </w:p>
        </w:tc>
        <w:tc>
          <w:tcPr>
            <w:tcW w:w="988" w:type="dxa"/>
          </w:tcPr>
          <w:p w14:paraId="09EF5A8E" w14:textId="77777777" w:rsidR="00516506" w:rsidRPr="00F43A55" w:rsidRDefault="00516506" w:rsidP="00045D28">
            <w:pPr>
              <w:ind w:firstLineChars="0" w:firstLine="0"/>
              <w:jc w:val="center"/>
              <w:rPr>
                <w:bCs/>
              </w:rPr>
            </w:pPr>
            <w:r w:rsidRPr="00F43A55">
              <w:rPr>
                <w:bCs/>
              </w:rPr>
              <w:t>Nr pronated patients</w:t>
            </w:r>
          </w:p>
        </w:tc>
        <w:tc>
          <w:tcPr>
            <w:tcW w:w="4664" w:type="dxa"/>
          </w:tcPr>
          <w:p w14:paraId="3E71BAC6" w14:textId="77777777" w:rsidR="00516506" w:rsidRPr="00F43A55" w:rsidRDefault="00516506" w:rsidP="00045D28">
            <w:pPr>
              <w:ind w:firstLineChars="0" w:firstLine="0"/>
              <w:jc w:val="center"/>
              <w:rPr>
                <w:bCs/>
              </w:rPr>
            </w:pPr>
            <w:r w:rsidRPr="00F43A55">
              <w:rPr>
                <w:bCs/>
              </w:rPr>
              <w:t>Exclusion criteria</w:t>
            </w:r>
          </w:p>
        </w:tc>
        <w:tc>
          <w:tcPr>
            <w:tcW w:w="1477" w:type="dxa"/>
          </w:tcPr>
          <w:p w14:paraId="2C1718D2" w14:textId="77777777" w:rsidR="00516506" w:rsidRPr="00F43A55" w:rsidRDefault="00516506" w:rsidP="00045D28">
            <w:pPr>
              <w:ind w:firstLineChars="0" w:firstLine="0"/>
              <w:jc w:val="center"/>
              <w:rPr>
                <w:bCs/>
              </w:rPr>
            </w:pPr>
            <w:r w:rsidRPr="00F43A55">
              <w:rPr>
                <w:bCs/>
              </w:rPr>
              <w:t>Highest respiratory support during pronation</w:t>
            </w:r>
          </w:p>
        </w:tc>
        <w:tc>
          <w:tcPr>
            <w:tcW w:w="1556" w:type="dxa"/>
          </w:tcPr>
          <w:p w14:paraId="0D1FF06E" w14:textId="77777777" w:rsidR="00516506" w:rsidRPr="00F43A55" w:rsidRDefault="00516506" w:rsidP="00045D28">
            <w:pPr>
              <w:ind w:firstLineChars="0" w:firstLine="0"/>
              <w:jc w:val="center"/>
              <w:rPr>
                <w:bCs/>
              </w:rPr>
            </w:pPr>
            <w:r w:rsidRPr="00F43A55">
              <w:rPr>
                <w:bCs/>
              </w:rPr>
              <w:t>Adverse events</w:t>
            </w:r>
          </w:p>
        </w:tc>
        <w:tc>
          <w:tcPr>
            <w:tcW w:w="1128" w:type="dxa"/>
          </w:tcPr>
          <w:p w14:paraId="1D577205" w14:textId="77777777" w:rsidR="00516506" w:rsidRPr="00F43A55" w:rsidRDefault="00516506" w:rsidP="00045D28">
            <w:pPr>
              <w:ind w:firstLineChars="0" w:firstLine="0"/>
              <w:jc w:val="center"/>
              <w:rPr>
                <w:bCs/>
              </w:rPr>
            </w:pPr>
            <w:r w:rsidRPr="00F43A55">
              <w:rPr>
                <w:bCs/>
              </w:rPr>
              <w:t>Longest follow-up</w:t>
            </w:r>
          </w:p>
        </w:tc>
      </w:tr>
      <w:tr w:rsidR="00B42715" w:rsidRPr="00F43A55" w14:paraId="4CC7E672" w14:textId="77777777" w:rsidTr="00B157D1">
        <w:trPr>
          <w:jc w:val="center"/>
        </w:trPr>
        <w:tc>
          <w:tcPr>
            <w:tcW w:w="1545" w:type="dxa"/>
          </w:tcPr>
          <w:p w14:paraId="19AAC0B3" w14:textId="23F23168" w:rsidR="00516506" w:rsidRPr="00F43A55" w:rsidRDefault="00516506" w:rsidP="00E05A5D">
            <w:pPr>
              <w:ind w:firstLineChars="0" w:firstLine="0"/>
              <w:jc w:val="left"/>
            </w:pPr>
            <w:r w:rsidRPr="00F43A55">
              <w:t>Alsharif H</w:t>
            </w:r>
            <w:r w:rsidR="00E05A5D" w:rsidRPr="00F43A55">
              <w:t xml:space="preserve"> [1]</w:t>
            </w:r>
          </w:p>
        </w:tc>
        <w:tc>
          <w:tcPr>
            <w:tcW w:w="1700" w:type="dxa"/>
          </w:tcPr>
          <w:p w14:paraId="46AF4B13" w14:textId="77777777" w:rsidR="00516506" w:rsidRPr="00F43A55" w:rsidRDefault="00516506" w:rsidP="00045D28">
            <w:pPr>
              <w:ind w:firstLineChars="0" w:firstLine="0"/>
              <w:jc w:val="center"/>
            </w:pPr>
            <w:r w:rsidRPr="00F43A55">
              <w:t>Crit Care Med</w:t>
            </w:r>
          </w:p>
        </w:tc>
        <w:tc>
          <w:tcPr>
            <w:tcW w:w="703" w:type="dxa"/>
          </w:tcPr>
          <w:p w14:paraId="4DDFECA5" w14:textId="77777777" w:rsidR="00516506" w:rsidRPr="00F43A55" w:rsidRDefault="00516506" w:rsidP="00045D28">
            <w:pPr>
              <w:ind w:firstLineChars="0" w:firstLine="0"/>
              <w:jc w:val="center"/>
            </w:pPr>
            <w:r w:rsidRPr="00F43A55">
              <w:t>2021</w:t>
            </w:r>
          </w:p>
        </w:tc>
        <w:tc>
          <w:tcPr>
            <w:tcW w:w="1131" w:type="dxa"/>
          </w:tcPr>
          <w:p w14:paraId="2286607E" w14:textId="77777777" w:rsidR="00516506" w:rsidRPr="00F43A55" w:rsidRDefault="00516506" w:rsidP="00045D28">
            <w:pPr>
              <w:ind w:firstLineChars="0" w:firstLine="0"/>
              <w:jc w:val="center"/>
            </w:pPr>
            <w:r w:rsidRPr="00F43A55">
              <w:t>Saudi Arabia</w:t>
            </w:r>
          </w:p>
        </w:tc>
        <w:tc>
          <w:tcPr>
            <w:tcW w:w="1405" w:type="dxa"/>
          </w:tcPr>
          <w:p w14:paraId="1830807E" w14:textId="77777777" w:rsidR="00516506" w:rsidRPr="00F43A55" w:rsidRDefault="00516506" w:rsidP="00045D28">
            <w:pPr>
              <w:ind w:firstLineChars="0" w:firstLine="0"/>
              <w:jc w:val="center"/>
            </w:pPr>
            <w:r w:rsidRPr="00F43A55">
              <w:t>Prospective</w:t>
            </w:r>
          </w:p>
        </w:tc>
        <w:tc>
          <w:tcPr>
            <w:tcW w:w="988" w:type="dxa"/>
          </w:tcPr>
          <w:p w14:paraId="17BE1687" w14:textId="77777777" w:rsidR="00516506" w:rsidRPr="00F43A55" w:rsidRDefault="00516506" w:rsidP="00045D28">
            <w:pPr>
              <w:ind w:firstLineChars="0" w:firstLine="0"/>
              <w:jc w:val="center"/>
            </w:pPr>
            <w:r w:rsidRPr="00F43A55">
              <w:t>31</w:t>
            </w:r>
          </w:p>
        </w:tc>
        <w:tc>
          <w:tcPr>
            <w:tcW w:w="4664" w:type="dxa"/>
          </w:tcPr>
          <w:p w14:paraId="7272E7B8" w14:textId="77777777" w:rsidR="00516506" w:rsidRPr="00F43A55" w:rsidRDefault="00516506" w:rsidP="00045D28">
            <w:pPr>
              <w:autoSpaceDE w:val="0"/>
              <w:autoSpaceDN w:val="0"/>
              <w:adjustRightInd w:val="0"/>
              <w:ind w:firstLineChars="0" w:firstLine="0"/>
              <w:jc w:val="center"/>
            </w:pPr>
            <w:r w:rsidRPr="00F43A55">
              <w:t>ND</w:t>
            </w:r>
          </w:p>
        </w:tc>
        <w:tc>
          <w:tcPr>
            <w:tcW w:w="1477" w:type="dxa"/>
          </w:tcPr>
          <w:p w14:paraId="3D308444" w14:textId="77777777" w:rsidR="00516506" w:rsidRPr="00F43A55" w:rsidRDefault="00516506" w:rsidP="00045D28">
            <w:pPr>
              <w:ind w:firstLineChars="0" w:firstLine="0"/>
              <w:jc w:val="center"/>
            </w:pPr>
            <w:r w:rsidRPr="00F43A55">
              <w:t>CPAP</w:t>
            </w:r>
          </w:p>
        </w:tc>
        <w:tc>
          <w:tcPr>
            <w:tcW w:w="1556" w:type="dxa"/>
          </w:tcPr>
          <w:p w14:paraId="094EF973" w14:textId="77777777" w:rsidR="00516506" w:rsidRPr="00F43A55" w:rsidRDefault="00516506" w:rsidP="00045D28">
            <w:pPr>
              <w:ind w:firstLineChars="0" w:firstLine="0"/>
              <w:jc w:val="center"/>
            </w:pPr>
            <w:r w:rsidRPr="00F43A55">
              <w:t>ND</w:t>
            </w:r>
          </w:p>
        </w:tc>
        <w:tc>
          <w:tcPr>
            <w:tcW w:w="1128" w:type="dxa"/>
          </w:tcPr>
          <w:p w14:paraId="35C474F7" w14:textId="77777777" w:rsidR="00516506" w:rsidRPr="00F43A55" w:rsidRDefault="00516506" w:rsidP="00045D28">
            <w:pPr>
              <w:ind w:firstLineChars="0" w:firstLine="0"/>
              <w:jc w:val="center"/>
            </w:pPr>
            <w:r w:rsidRPr="00F43A55">
              <w:t>ICU stay</w:t>
            </w:r>
          </w:p>
        </w:tc>
      </w:tr>
      <w:tr w:rsidR="00B42715" w:rsidRPr="00F43A55" w14:paraId="405B319A" w14:textId="77777777" w:rsidTr="00B157D1">
        <w:trPr>
          <w:jc w:val="center"/>
        </w:trPr>
        <w:tc>
          <w:tcPr>
            <w:tcW w:w="1545" w:type="dxa"/>
          </w:tcPr>
          <w:p w14:paraId="2BE07E87" w14:textId="412EA298" w:rsidR="00516506" w:rsidRPr="00F43A55" w:rsidRDefault="00516506" w:rsidP="00045D28">
            <w:pPr>
              <w:ind w:firstLineChars="0" w:firstLine="0"/>
              <w:jc w:val="left"/>
            </w:pPr>
            <w:r w:rsidRPr="00F43A55">
              <w:t>Altinay M</w:t>
            </w:r>
            <w:r w:rsidR="00E05A5D" w:rsidRPr="00F43A55">
              <w:t xml:space="preserve"> [2]</w:t>
            </w:r>
          </w:p>
        </w:tc>
        <w:tc>
          <w:tcPr>
            <w:tcW w:w="1700" w:type="dxa"/>
          </w:tcPr>
          <w:p w14:paraId="5E62D616" w14:textId="77777777" w:rsidR="00516506" w:rsidRPr="00F43A55" w:rsidRDefault="00516506" w:rsidP="00045D28">
            <w:pPr>
              <w:ind w:firstLineChars="0" w:firstLine="0"/>
              <w:jc w:val="center"/>
            </w:pPr>
            <w:r w:rsidRPr="00F43A55">
              <w:t>Braz J Anesthesiol</w:t>
            </w:r>
          </w:p>
        </w:tc>
        <w:tc>
          <w:tcPr>
            <w:tcW w:w="703" w:type="dxa"/>
          </w:tcPr>
          <w:p w14:paraId="10BBEA0E" w14:textId="77777777" w:rsidR="00516506" w:rsidRPr="00F43A55" w:rsidRDefault="00516506" w:rsidP="00045D28">
            <w:pPr>
              <w:ind w:firstLineChars="0" w:firstLine="0"/>
              <w:jc w:val="center"/>
            </w:pPr>
            <w:r w:rsidRPr="00F43A55">
              <w:t>2021</w:t>
            </w:r>
          </w:p>
        </w:tc>
        <w:tc>
          <w:tcPr>
            <w:tcW w:w="1131" w:type="dxa"/>
          </w:tcPr>
          <w:p w14:paraId="140EC952" w14:textId="77777777" w:rsidR="00516506" w:rsidRPr="00F43A55" w:rsidRDefault="00516506" w:rsidP="00045D28">
            <w:pPr>
              <w:ind w:firstLineChars="0" w:firstLine="0"/>
              <w:jc w:val="center"/>
            </w:pPr>
            <w:r w:rsidRPr="00F43A55">
              <w:t>Turkey</w:t>
            </w:r>
          </w:p>
        </w:tc>
        <w:tc>
          <w:tcPr>
            <w:tcW w:w="1405" w:type="dxa"/>
          </w:tcPr>
          <w:p w14:paraId="164E050A" w14:textId="77777777" w:rsidR="00516506" w:rsidRPr="00F43A55" w:rsidRDefault="00516506" w:rsidP="00045D28">
            <w:pPr>
              <w:ind w:firstLineChars="0" w:firstLine="0"/>
              <w:jc w:val="center"/>
            </w:pPr>
            <w:r w:rsidRPr="00F43A55">
              <w:t>Retrospective</w:t>
            </w:r>
          </w:p>
        </w:tc>
        <w:tc>
          <w:tcPr>
            <w:tcW w:w="988" w:type="dxa"/>
          </w:tcPr>
          <w:p w14:paraId="4A241797" w14:textId="77777777" w:rsidR="00516506" w:rsidRPr="00F43A55" w:rsidRDefault="00516506" w:rsidP="00045D28">
            <w:pPr>
              <w:ind w:firstLineChars="0" w:firstLine="0"/>
              <w:jc w:val="center"/>
            </w:pPr>
            <w:r w:rsidRPr="00F43A55">
              <w:t>25</w:t>
            </w:r>
          </w:p>
        </w:tc>
        <w:tc>
          <w:tcPr>
            <w:tcW w:w="4664" w:type="dxa"/>
          </w:tcPr>
          <w:p w14:paraId="65A9D638" w14:textId="7A1FA465" w:rsidR="00516506" w:rsidRPr="00F43A55" w:rsidRDefault="00516506" w:rsidP="00045D28">
            <w:pPr>
              <w:autoSpaceDE w:val="0"/>
              <w:autoSpaceDN w:val="0"/>
              <w:adjustRightInd w:val="0"/>
              <w:ind w:firstLineChars="0" w:firstLine="0"/>
              <w:jc w:val="center"/>
            </w:pPr>
            <w:r w:rsidRPr="00F43A55">
              <w:t>Patients supported with NIV, HFNC or invasive mechanical ventilation, GCS</w:t>
            </w:r>
            <w:r w:rsidR="008377D3" w:rsidRPr="00F43A55">
              <w:t xml:space="preserve"> </w:t>
            </w:r>
            <w:r w:rsidRPr="00F43A55">
              <w:t>&lt;12 or hemodynamic instability;</w:t>
            </w:r>
          </w:p>
          <w:p w14:paraId="3F8BFE6E" w14:textId="77777777" w:rsidR="00516506" w:rsidRPr="00F43A55" w:rsidRDefault="00516506" w:rsidP="00045D28">
            <w:pPr>
              <w:autoSpaceDE w:val="0"/>
              <w:autoSpaceDN w:val="0"/>
              <w:adjustRightInd w:val="0"/>
              <w:ind w:firstLineChars="0" w:firstLine="0"/>
              <w:jc w:val="center"/>
            </w:pPr>
            <w:r w:rsidRPr="00F43A55">
              <w:t>primary pulmonary pathologies,</w:t>
            </w:r>
          </w:p>
          <w:p w14:paraId="78ACA4DD" w14:textId="19E0E22C" w:rsidR="00516506" w:rsidRPr="00F43A55" w:rsidRDefault="008377D3" w:rsidP="00045D28">
            <w:pPr>
              <w:shd w:val="clear" w:color="auto" w:fill="FFFFFF"/>
              <w:ind w:firstLineChars="0" w:firstLine="0"/>
              <w:jc w:val="center"/>
            </w:pPr>
            <w:r w:rsidRPr="00F43A55">
              <w:t>awake PP &lt;</w:t>
            </w:r>
            <w:r w:rsidR="00516506" w:rsidRPr="00F43A55">
              <w:t>12 hours in 1 day</w:t>
            </w:r>
          </w:p>
        </w:tc>
        <w:tc>
          <w:tcPr>
            <w:tcW w:w="1477" w:type="dxa"/>
          </w:tcPr>
          <w:p w14:paraId="123DA980" w14:textId="77777777" w:rsidR="00516506" w:rsidRPr="00F43A55" w:rsidRDefault="00516506" w:rsidP="00045D28">
            <w:pPr>
              <w:ind w:firstLineChars="0" w:firstLine="0"/>
              <w:jc w:val="center"/>
            </w:pPr>
            <w:r w:rsidRPr="00F43A55">
              <w:t>Non rebreathe facemask</w:t>
            </w:r>
          </w:p>
        </w:tc>
        <w:tc>
          <w:tcPr>
            <w:tcW w:w="1556" w:type="dxa"/>
          </w:tcPr>
          <w:p w14:paraId="629C46AD" w14:textId="77777777" w:rsidR="00516506" w:rsidRPr="00F43A55" w:rsidRDefault="00516506" w:rsidP="00045D28">
            <w:pPr>
              <w:ind w:firstLineChars="0" w:firstLine="0"/>
              <w:jc w:val="center"/>
            </w:pPr>
            <w:r w:rsidRPr="00F43A55">
              <w:t>ND</w:t>
            </w:r>
          </w:p>
        </w:tc>
        <w:tc>
          <w:tcPr>
            <w:tcW w:w="1128" w:type="dxa"/>
          </w:tcPr>
          <w:p w14:paraId="20503703" w14:textId="77777777" w:rsidR="00516506" w:rsidRPr="00F43A55" w:rsidRDefault="00516506" w:rsidP="00045D28">
            <w:pPr>
              <w:ind w:firstLineChars="0" w:firstLine="0"/>
              <w:jc w:val="center"/>
            </w:pPr>
            <w:r w:rsidRPr="00F43A55">
              <w:t>ICU stay</w:t>
            </w:r>
          </w:p>
        </w:tc>
      </w:tr>
      <w:tr w:rsidR="00B42715" w:rsidRPr="00F43A55" w14:paraId="7BFB0673" w14:textId="77777777" w:rsidTr="00B157D1">
        <w:trPr>
          <w:jc w:val="center"/>
        </w:trPr>
        <w:tc>
          <w:tcPr>
            <w:tcW w:w="1545" w:type="dxa"/>
          </w:tcPr>
          <w:p w14:paraId="058AADAD" w14:textId="22C09C99" w:rsidR="00516506" w:rsidRPr="00F43A55" w:rsidRDefault="00516506" w:rsidP="00E05A5D">
            <w:pPr>
              <w:ind w:firstLineChars="0" w:firstLine="0"/>
              <w:jc w:val="left"/>
            </w:pPr>
            <w:r w:rsidRPr="00F43A55">
              <w:t>Bahloul M</w:t>
            </w:r>
            <w:r w:rsidR="00E05A5D" w:rsidRPr="00F43A55">
              <w:t xml:space="preserve"> [3]</w:t>
            </w:r>
          </w:p>
        </w:tc>
        <w:tc>
          <w:tcPr>
            <w:tcW w:w="1700" w:type="dxa"/>
          </w:tcPr>
          <w:p w14:paraId="34357953" w14:textId="77777777" w:rsidR="00516506" w:rsidRPr="00F43A55" w:rsidRDefault="00516506" w:rsidP="00045D28">
            <w:pPr>
              <w:ind w:firstLineChars="0" w:firstLine="0"/>
              <w:jc w:val="center"/>
            </w:pPr>
            <w:r w:rsidRPr="00F43A55">
              <w:t>Acute Crit Care</w:t>
            </w:r>
          </w:p>
          <w:p w14:paraId="027C36D4" w14:textId="77777777" w:rsidR="00516506" w:rsidRPr="00F43A55" w:rsidRDefault="00516506" w:rsidP="00045D28">
            <w:pPr>
              <w:ind w:firstLineChars="0" w:firstLine="0"/>
              <w:jc w:val="center"/>
            </w:pPr>
          </w:p>
        </w:tc>
        <w:tc>
          <w:tcPr>
            <w:tcW w:w="703" w:type="dxa"/>
          </w:tcPr>
          <w:p w14:paraId="7250160A" w14:textId="77777777" w:rsidR="00516506" w:rsidRPr="00F43A55" w:rsidRDefault="00516506" w:rsidP="00045D28">
            <w:pPr>
              <w:ind w:firstLineChars="0" w:firstLine="0"/>
              <w:jc w:val="center"/>
            </w:pPr>
            <w:r w:rsidRPr="00F43A55">
              <w:t>2021</w:t>
            </w:r>
          </w:p>
        </w:tc>
        <w:tc>
          <w:tcPr>
            <w:tcW w:w="1131" w:type="dxa"/>
          </w:tcPr>
          <w:p w14:paraId="056A723A" w14:textId="77777777" w:rsidR="00516506" w:rsidRPr="00F43A55" w:rsidRDefault="00516506" w:rsidP="00045D28">
            <w:pPr>
              <w:ind w:firstLineChars="0" w:firstLine="0"/>
              <w:jc w:val="center"/>
            </w:pPr>
            <w:r w:rsidRPr="00F43A55">
              <w:t>Tunisia</w:t>
            </w:r>
          </w:p>
        </w:tc>
        <w:tc>
          <w:tcPr>
            <w:tcW w:w="1405" w:type="dxa"/>
          </w:tcPr>
          <w:p w14:paraId="5FACD789" w14:textId="77777777" w:rsidR="00516506" w:rsidRPr="00F43A55" w:rsidRDefault="00516506" w:rsidP="00045D28">
            <w:pPr>
              <w:ind w:firstLineChars="0" w:firstLine="0"/>
              <w:jc w:val="center"/>
            </w:pPr>
            <w:r w:rsidRPr="00F43A55">
              <w:t>Prospective</w:t>
            </w:r>
          </w:p>
        </w:tc>
        <w:tc>
          <w:tcPr>
            <w:tcW w:w="988" w:type="dxa"/>
          </w:tcPr>
          <w:p w14:paraId="04D59304" w14:textId="77777777" w:rsidR="00516506" w:rsidRPr="00F43A55" w:rsidRDefault="00516506" w:rsidP="00045D28">
            <w:pPr>
              <w:ind w:firstLineChars="0" w:firstLine="0"/>
              <w:jc w:val="center"/>
            </w:pPr>
            <w:r w:rsidRPr="00F43A55">
              <w:t>21</w:t>
            </w:r>
          </w:p>
        </w:tc>
        <w:tc>
          <w:tcPr>
            <w:tcW w:w="4664" w:type="dxa"/>
          </w:tcPr>
          <w:p w14:paraId="1075B7AE" w14:textId="77777777" w:rsidR="00516506" w:rsidRPr="00F43A55" w:rsidRDefault="00516506" w:rsidP="00045D28">
            <w:pPr>
              <w:shd w:val="clear" w:color="auto" w:fill="FFFFFF"/>
              <w:ind w:firstLineChars="0" w:firstLine="0"/>
              <w:jc w:val="center"/>
            </w:pPr>
            <w:r w:rsidRPr="00F43A55">
              <w:t>Patients in cardiac arrest, those who required NIV and/or in</w:t>
            </w:r>
            <w:r w:rsidRPr="00F43A55">
              <w:softHyphen/>
              <w:t>vasive mechanical ventilation, with hemodynamic instability, agitation and/or coma</w:t>
            </w:r>
          </w:p>
        </w:tc>
        <w:tc>
          <w:tcPr>
            <w:tcW w:w="1477" w:type="dxa"/>
          </w:tcPr>
          <w:p w14:paraId="0F143CAB" w14:textId="77777777" w:rsidR="00516506" w:rsidRPr="00F43A55" w:rsidRDefault="00516506" w:rsidP="00045D28">
            <w:pPr>
              <w:ind w:firstLineChars="0" w:firstLine="0"/>
              <w:jc w:val="center"/>
            </w:pPr>
            <w:r w:rsidRPr="00F43A55">
              <w:t>HFNC</w:t>
            </w:r>
          </w:p>
        </w:tc>
        <w:tc>
          <w:tcPr>
            <w:tcW w:w="1556" w:type="dxa"/>
          </w:tcPr>
          <w:p w14:paraId="16683747" w14:textId="77777777" w:rsidR="00516506" w:rsidRPr="00F43A55" w:rsidRDefault="00516506" w:rsidP="00045D28">
            <w:pPr>
              <w:ind w:firstLineChars="0" w:firstLine="0"/>
              <w:jc w:val="center"/>
            </w:pPr>
            <w:r w:rsidRPr="00F43A55">
              <w:t>ND</w:t>
            </w:r>
          </w:p>
        </w:tc>
        <w:tc>
          <w:tcPr>
            <w:tcW w:w="1128" w:type="dxa"/>
          </w:tcPr>
          <w:p w14:paraId="371D5963" w14:textId="77777777" w:rsidR="00516506" w:rsidRPr="00F43A55" w:rsidRDefault="00516506" w:rsidP="00045D28">
            <w:pPr>
              <w:ind w:firstLineChars="0" w:firstLine="0"/>
              <w:jc w:val="center"/>
            </w:pPr>
            <w:r w:rsidRPr="00F43A55">
              <w:t>ICU stay</w:t>
            </w:r>
          </w:p>
        </w:tc>
      </w:tr>
      <w:tr w:rsidR="00B42715" w:rsidRPr="00F43A55" w14:paraId="48B00C82" w14:textId="77777777" w:rsidTr="00B157D1">
        <w:trPr>
          <w:jc w:val="center"/>
        </w:trPr>
        <w:tc>
          <w:tcPr>
            <w:tcW w:w="1545" w:type="dxa"/>
          </w:tcPr>
          <w:p w14:paraId="683361A9" w14:textId="10327DAA" w:rsidR="00516506" w:rsidRPr="00F43A55" w:rsidRDefault="00516506" w:rsidP="00045D28">
            <w:pPr>
              <w:ind w:firstLineChars="0" w:firstLine="0"/>
              <w:jc w:val="left"/>
            </w:pPr>
            <w:r w:rsidRPr="00F43A55">
              <w:t>Barker J</w:t>
            </w:r>
            <w:r w:rsidR="00B157D1" w:rsidRPr="00F43A55">
              <w:t xml:space="preserve"> [4]</w:t>
            </w:r>
          </w:p>
        </w:tc>
        <w:tc>
          <w:tcPr>
            <w:tcW w:w="1700" w:type="dxa"/>
          </w:tcPr>
          <w:p w14:paraId="16368237" w14:textId="77777777" w:rsidR="00516506" w:rsidRPr="00F43A55" w:rsidRDefault="00516506" w:rsidP="00045D28">
            <w:pPr>
              <w:ind w:firstLineChars="0" w:firstLine="0"/>
              <w:jc w:val="center"/>
            </w:pPr>
            <w:r w:rsidRPr="00F43A55">
              <w:t>Postgrad Med J</w:t>
            </w:r>
          </w:p>
        </w:tc>
        <w:tc>
          <w:tcPr>
            <w:tcW w:w="703" w:type="dxa"/>
          </w:tcPr>
          <w:p w14:paraId="442E2816" w14:textId="77777777" w:rsidR="00516506" w:rsidRPr="00F43A55" w:rsidRDefault="00516506" w:rsidP="00045D28">
            <w:pPr>
              <w:ind w:firstLineChars="0" w:firstLine="0"/>
              <w:jc w:val="center"/>
            </w:pPr>
            <w:r w:rsidRPr="00F43A55">
              <w:t>2021</w:t>
            </w:r>
          </w:p>
        </w:tc>
        <w:tc>
          <w:tcPr>
            <w:tcW w:w="1131" w:type="dxa"/>
          </w:tcPr>
          <w:p w14:paraId="39C49EFF" w14:textId="77777777" w:rsidR="00516506" w:rsidRPr="00F43A55" w:rsidRDefault="00516506" w:rsidP="00045D28">
            <w:pPr>
              <w:ind w:firstLineChars="0" w:firstLine="0"/>
              <w:jc w:val="center"/>
            </w:pPr>
            <w:r w:rsidRPr="00F43A55">
              <w:t>UK</w:t>
            </w:r>
          </w:p>
        </w:tc>
        <w:tc>
          <w:tcPr>
            <w:tcW w:w="1405" w:type="dxa"/>
          </w:tcPr>
          <w:p w14:paraId="47146FA8" w14:textId="77777777" w:rsidR="00516506" w:rsidRPr="00F43A55" w:rsidRDefault="00516506" w:rsidP="00045D28">
            <w:pPr>
              <w:ind w:firstLineChars="0" w:firstLine="0"/>
              <w:jc w:val="center"/>
            </w:pPr>
            <w:r w:rsidRPr="00F43A55">
              <w:t>Retrospective</w:t>
            </w:r>
          </w:p>
        </w:tc>
        <w:tc>
          <w:tcPr>
            <w:tcW w:w="988" w:type="dxa"/>
          </w:tcPr>
          <w:p w14:paraId="760C63C2" w14:textId="77777777" w:rsidR="00516506" w:rsidRPr="00F43A55" w:rsidRDefault="00516506" w:rsidP="00045D28">
            <w:pPr>
              <w:ind w:firstLineChars="0" w:firstLine="0"/>
              <w:jc w:val="center"/>
            </w:pPr>
            <w:r w:rsidRPr="00F43A55">
              <w:t>10</w:t>
            </w:r>
          </w:p>
        </w:tc>
        <w:tc>
          <w:tcPr>
            <w:tcW w:w="4664" w:type="dxa"/>
          </w:tcPr>
          <w:p w14:paraId="545C009D" w14:textId="77777777" w:rsidR="00516506" w:rsidRPr="00F43A55" w:rsidRDefault="00516506" w:rsidP="00045D28">
            <w:pPr>
              <w:autoSpaceDE w:val="0"/>
              <w:autoSpaceDN w:val="0"/>
              <w:adjustRightInd w:val="0"/>
              <w:ind w:firstLineChars="0" w:firstLine="0"/>
              <w:jc w:val="center"/>
            </w:pPr>
            <w:r w:rsidRPr="00F43A55">
              <w:t>Patients intubated prior to or immediately on arrival to ICU and those who underwent APP on the ward</w:t>
            </w:r>
          </w:p>
        </w:tc>
        <w:tc>
          <w:tcPr>
            <w:tcW w:w="1477" w:type="dxa"/>
          </w:tcPr>
          <w:p w14:paraId="689059AE" w14:textId="77777777" w:rsidR="00516506" w:rsidRPr="00F43A55" w:rsidRDefault="00516506" w:rsidP="00045D28">
            <w:pPr>
              <w:ind w:firstLineChars="0" w:firstLine="0"/>
              <w:jc w:val="center"/>
            </w:pPr>
            <w:r w:rsidRPr="00F43A55">
              <w:t>NIV</w:t>
            </w:r>
          </w:p>
        </w:tc>
        <w:tc>
          <w:tcPr>
            <w:tcW w:w="1556" w:type="dxa"/>
          </w:tcPr>
          <w:p w14:paraId="04CD4F77" w14:textId="77777777" w:rsidR="00516506" w:rsidRPr="00F43A55" w:rsidRDefault="00516506" w:rsidP="00045D28">
            <w:pPr>
              <w:ind w:firstLineChars="0" w:firstLine="0"/>
              <w:jc w:val="center"/>
            </w:pPr>
            <w:r w:rsidRPr="00F43A55">
              <w:t>ND</w:t>
            </w:r>
          </w:p>
        </w:tc>
        <w:tc>
          <w:tcPr>
            <w:tcW w:w="1128" w:type="dxa"/>
          </w:tcPr>
          <w:p w14:paraId="536E473F" w14:textId="77777777" w:rsidR="00516506" w:rsidRPr="00F43A55" w:rsidRDefault="00516506" w:rsidP="00045D28">
            <w:pPr>
              <w:ind w:firstLineChars="0" w:firstLine="0"/>
              <w:jc w:val="center"/>
            </w:pPr>
            <w:r w:rsidRPr="00F43A55">
              <w:t>28-day</w:t>
            </w:r>
          </w:p>
        </w:tc>
      </w:tr>
      <w:tr w:rsidR="00B42715" w:rsidRPr="00F43A55" w14:paraId="2A0E5336" w14:textId="77777777" w:rsidTr="00B157D1">
        <w:trPr>
          <w:jc w:val="center"/>
        </w:trPr>
        <w:tc>
          <w:tcPr>
            <w:tcW w:w="1545" w:type="dxa"/>
          </w:tcPr>
          <w:p w14:paraId="24DCC227" w14:textId="6E80CEC9" w:rsidR="00516506" w:rsidRPr="00F43A55" w:rsidRDefault="00516506" w:rsidP="00B157D1">
            <w:pPr>
              <w:ind w:firstLineChars="0" w:firstLine="0"/>
              <w:jc w:val="left"/>
            </w:pPr>
            <w:r w:rsidRPr="00F43A55">
              <w:t>Bastoni D</w:t>
            </w:r>
            <w:r w:rsidR="00B157D1" w:rsidRPr="00F43A55">
              <w:t xml:space="preserve"> [5]</w:t>
            </w:r>
          </w:p>
        </w:tc>
        <w:tc>
          <w:tcPr>
            <w:tcW w:w="1700" w:type="dxa"/>
          </w:tcPr>
          <w:p w14:paraId="44110D5D" w14:textId="77777777" w:rsidR="00516506" w:rsidRPr="00F43A55" w:rsidRDefault="00516506" w:rsidP="00045D28">
            <w:pPr>
              <w:ind w:firstLineChars="0" w:firstLine="0"/>
              <w:jc w:val="center"/>
            </w:pPr>
            <w:r w:rsidRPr="00F43A55">
              <w:t>BMJ</w:t>
            </w:r>
          </w:p>
        </w:tc>
        <w:tc>
          <w:tcPr>
            <w:tcW w:w="703" w:type="dxa"/>
          </w:tcPr>
          <w:p w14:paraId="5D3A6F4B" w14:textId="77777777" w:rsidR="00516506" w:rsidRPr="00F43A55" w:rsidRDefault="00516506" w:rsidP="00045D28">
            <w:pPr>
              <w:ind w:firstLineChars="0" w:firstLine="0"/>
              <w:jc w:val="center"/>
            </w:pPr>
            <w:r w:rsidRPr="00F43A55">
              <w:t>2020</w:t>
            </w:r>
          </w:p>
        </w:tc>
        <w:tc>
          <w:tcPr>
            <w:tcW w:w="1131" w:type="dxa"/>
          </w:tcPr>
          <w:p w14:paraId="25CC672A" w14:textId="77777777" w:rsidR="00516506" w:rsidRPr="00F43A55" w:rsidRDefault="00516506" w:rsidP="00045D28">
            <w:pPr>
              <w:ind w:firstLineChars="0" w:firstLine="0"/>
              <w:jc w:val="center"/>
            </w:pPr>
            <w:r w:rsidRPr="00F43A55">
              <w:t>Italy</w:t>
            </w:r>
          </w:p>
        </w:tc>
        <w:tc>
          <w:tcPr>
            <w:tcW w:w="1405" w:type="dxa"/>
          </w:tcPr>
          <w:p w14:paraId="2D9E84B6" w14:textId="77777777" w:rsidR="00516506" w:rsidRPr="00F43A55" w:rsidRDefault="00516506" w:rsidP="00045D28">
            <w:pPr>
              <w:ind w:firstLineChars="0" w:firstLine="0"/>
              <w:jc w:val="center"/>
            </w:pPr>
            <w:r w:rsidRPr="00F43A55">
              <w:t>Case series</w:t>
            </w:r>
          </w:p>
        </w:tc>
        <w:tc>
          <w:tcPr>
            <w:tcW w:w="988" w:type="dxa"/>
          </w:tcPr>
          <w:p w14:paraId="3555F46A" w14:textId="77777777" w:rsidR="00516506" w:rsidRPr="00F43A55" w:rsidRDefault="00516506" w:rsidP="00045D28">
            <w:pPr>
              <w:ind w:firstLineChars="0" w:firstLine="0"/>
              <w:jc w:val="center"/>
            </w:pPr>
            <w:r w:rsidRPr="00F43A55">
              <w:t>10</w:t>
            </w:r>
          </w:p>
        </w:tc>
        <w:tc>
          <w:tcPr>
            <w:tcW w:w="4664" w:type="dxa"/>
          </w:tcPr>
          <w:p w14:paraId="3D8E461F" w14:textId="77777777" w:rsidR="00516506" w:rsidRPr="00F43A55" w:rsidRDefault="00516506" w:rsidP="00045D28">
            <w:pPr>
              <w:shd w:val="clear" w:color="auto" w:fill="FFFFFF"/>
              <w:ind w:firstLineChars="0" w:firstLine="0"/>
              <w:jc w:val="center"/>
            </w:pPr>
            <w:r w:rsidRPr="00F43A55">
              <w:t>Needed rapid intubation and ICU admission; receiving helmet NIV CPAP with sufficient improvement of arterial gas exchanges; altered mental status or uncollaborative; end-stage comorbidity</w:t>
            </w:r>
          </w:p>
        </w:tc>
        <w:tc>
          <w:tcPr>
            <w:tcW w:w="1477" w:type="dxa"/>
          </w:tcPr>
          <w:p w14:paraId="1624F545" w14:textId="77777777" w:rsidR="00516506" w:rsidRPr="00F43A55" w:rsidRDefault="00516506" w:rsidP="00045D28">
            <w:pPr>
              <w:ind w:firstLineChars="0" w:firstLine="0"/>
              <w:jc w:val="center"/>
            </w:pPr>
            <w:r w:rsidRPr="00F43A55">
              <w:t>CPAP</w:t>
            </w:r>
          </w:p>
        </w:tc>
        <w:tc>
          <w:tcPr>
            <w:tcW w:w="1556" w:type="dxa"/>
          </w:tcPr>
          <w:p w14:paraId="22E22206" w14:textId="77777777" w:rsidR="00516506" w:rsidRPr="00F43A55" w:rsidRDefault="00516506" w:rsidP="00045D28">
            <w:pPr>
              <w:ind w:firstLineChars="0" w:firstLine="0"/>
              <w:jc w:val="center"/>
            </w:pPr>
            <w:r w:rsidRPr="00F43A55">
              <w:t>ND</w:t>
            </w:r>
          </w:p>
        </w:tc>
        <w:tc>
          <w:tcPr>
            <w:tcW w:w="1128" w:type="dxa"/>
          </w:tcPr>
          <w:p w14:paraId="583FFE5E" w14:textId="77777777" w:rsidR="00516506" w:rsidRPr="00F43A55" w:rsidRDefault="00516506" w:rsidP="00045D28">
            <w:pPr>
              <w:ind w:firstLineChars="0" w:firstLine="0"/>
              <w:jc w:val="center"/>
            </w:pPr>
            <w:r w:rsidRPr="00F43A55">
              <w:t>ND</w:t>
            </w:r>
          </w:p>
        </w:tc>
      </w:tr>
      <w:tr w:rsidR="00B42715" w:rsidRPr="00F43A55" w14:paraId="2265D3FF" w14:textId="77777777" w:rsidTr="00B157D1">
        <w:trPr>
          <w:jc w:val="center"/>
        </w:trPr>
        <w:tc>
          <w:tcPr>
            <w:tcW w:w="1545" w:type="dxa"/>
          </w:tcPr>
          <w:p w14:paraId="029B0A26" w14:textId="3D88B2C9" w:rsidR="00516506" w:rsidRPr="00F43A55" w:rsidRDefault="00516506" w:rsidP="00B157D1">
            <w:pPr>
              <w:ind w:firstLineChars="0" w:firstLine="0"/>
              <w:jc w:val="left"/>
            </w:pPr>
            <w:r w:rsidRPr="00F43A55">
              <w:t>Brunin Y</w:t>
            </w:r>
            <w:r w:rsidR="00B157D1" w:rsidRPr="00F43A55">
              <w:t xml:space="preserve"> [6]</w:t>
            </w:r>
          </w:p>
        </w:tc>
        <w:tc>
          <w:tcPr>
            <w:tcW w:w="1700" w:type="dxa"/>
          </w:tcPr>
          <w:p w14:paraId="10E10AE1" w14:textId="77777777" w:rsidR="00516506" w:rsidRPr="00F43A55" w:rsidRDefault="00516506" w:rsidP="00045D28">
            <w:pPr>
              <w:ind w:firstLineChars="0" w:firstLine="0"/>
              <w:jc w:val="center"/>
            </w:pPr>
            <w:r w:rsidRPr="00F43A55">
              <w:t>Am J Respir Crit Care Med</w:t>
            </w:r>
          </w:p>
        </w:tc>
        <w:tc>
          <w:tcPr>
            <w:tcW w:w="703" w:type="dxa"/>
          </w:tcPr>
          <w:p w14:paraId="246B20A0" w14:textId="77777777" w:rsidR="00516506" w:rsidRPr="00F43A55" w:rsidRDefault="00516506" w:rsidP="00045D28">
            <w:pPr>
              <w:ind w:firstLineChars="0" w:firstLine="0"/>
              <w:jc w:val="center"/>
            </w:pPr>
            <w:r w:rsidRPr="00F43A55">
              <w:t>2021</w:t>
            </w:r>
          </w:p>
        </w:tc>
        <w:tc>
          <w:tcPr>
            <w:tcW w:w="1131" w:type="dxa"/>
          </w:tcPr>
          <w:p w14:paraId="3CCF5E29" w14:textId="77777777" w:rsidR="00516506" w:rsidRPr="00F43A55" w:rsidRDefault="00516506" w:rsidP="00045D28">
            <w:pPr>
              <w:ind w:firstLineChars="0" w:firstLine="0"/>
              <w:jc w:val="center"/>
            </w:pPr>
            <w:r w:rsidRPr="00F43A55">
              <w:t>France</w:t>
            </w:r>
          </w:p>
        </w:tc>
        <w:tc>
          <w:tcPr>
            <w:tcW w:w="1405" w:type="dxa"/>
          </w:tcPr>
          <w:p w14:paraId="7A5C2208" w14:textId="77777777" w:rsidR="00516506" w:rsidRPr="00F43A55" w:rsidRDefault="00516506" w:rsidP="00045D28">
            <w:pPr>
              <w:ind w:firstLineChars="0" w:firstLine="0"/>
              <w:jc w:val="center"/>
            </w:pPr>
            <w:r w:rsidRPr="00F43A55">
              <w:t>Case report</w:t>
            </w:r>
          </w:p>
        </w:tc>
        <w:tc>
          <w:tcPr>
            <w:tcW w:w="988" w:type="dxa"/>
          </w:tcPr>
          <w:p w14:paraId="3B9296A0" w14:textId="77777777" w:rsidR="00516506" w:rsidRPr="00F43A55" w:rsidRDefault="00516506" w:rsidP="00045D28">
            <w:pPr>
              <w:ind w:firstLineChars="0" w:firstLine="0"/>
              <w:jc w:val="center"/>
            </w:pPr>
            <w:r w:rsidRPr="00F43A55">
              <w:t>1</w:t>
            </w:r>
          </w:p>
        </w:tc>
        <w:tc>
          <w:tcPr>
            <w:tcW w:w="4664" w:type="dxa"/>
          </w:tcPr>
          <w:p w14:paraId="01A94C93" w14:textId="77777777" w:rsidR="00516506" w:rsidRPr="00F43A55" w:rsidRDefault="00516506" w:rsidP="00045D28">
            <w:pPr>
              <w:shd w:val="clear" w:color="auto" w:fill="FFFFFF"/>
              <w:ind w:firstLineChars="0" w:firstLine="0"/>
              <w:jc w:val="center"/>
            </w:pPr>
            <w:r w:rsidRPr="00F43A55">
              <w:t>ND</w:t>
            </w:r>
          </w:p>
        </w:tc>
        <w:tc>
          <w:tcPr>
            <w:tcW w:w="1477" w:type="dxa"/>
          </w:tcPr>
          <w:p w14:paraId="56EB4BB6" w14:textId="77777777" w:rsidR="00516506" w:rsidRPr="00F43A55" w:rsidRDefault="00516506" w:rsidP="00045D28">
            <w:pPr>
              <w:ind w:firstLineChars="0" w:firstLine="0"/>
              <w:jc w:val="center"/>
            </w:pPr>
            <w:r w:rsidRPr="00F43A55">
              <w:t>Non rebreath facemask</w:t>
            </w:r>
          </w:p>
        </w:tc>
        <w:tc>
          <w:tcPr>
            <w:tcW w:w="1556" w:type="dxa"/>
          </w:tcPr>
          <w:p w14:paraId="1BC47AAF" w14:textId="77777777" w:rsidR="00516506" w:rsidRPr="00F43A55" w:rsidRDefault="00516506" w:rsidP="00045D28">
            <w:pPr>
              <w:ind w:firstLineChars="0" w:firstLine="0"/>
              <w:jc w:val="center"/>
            </w:pPr>
            <w:r w:rsidRPr="00F43A55">
              <w:t>ND</w:t>
            </w:r>
          </w:p>
        </w:tc>
        <w:tc>
          <w:tcPr>
            <w:tcW w:w="1128" w:type="dxa"/>
          </w:tcPr>
          <w:p w14:paraId="5BA34A4A" w14:textId="77777777" w:rsidR="00516506" w:rsidRPr="00F43A55" w:rsidRDefault="00516506" w:rsidP="00045D28">
            <w:pPr>
              <w:ind w:firstLineChars="0" w:firstLine="0"/>
              <w:jc w:val="center"/>
            </w:pPr>
            <w:r w:rsidRPr="00F43A55">
              <w:t>ICU stay</w:t>
            </w:r>
          </w:p>
        </w:tc>
      </w:tr>
      <w:tr w:rsidR="00B42715" w:rsidRPr="00F43A55" w14:paraId="1C44C839" w14:textId="77777777" w:rsidTr="00B157D1">
        <w:trPr>
          <w:jc w:val="center"/>
        </w:trPr>
        <w:tc>
          <w:tcPr>
            <w:tcW w:w="1545" w:type="dxa"/>
          </w:tcPr>
          <w:p w14:paraId="3782B2AE" w14:textId="6D60D200" w:rsidR="00516506" w:rsidRPr="00F43A55" w:rsidRDefault="00516506" w:rsidP="00B157D1">
            <w:pPr>
              <w:ind w:firstLineChars="0" w:firstLine="0"/>
              <w:jc w:val="left"/>
            </w:pPr>
            <w:r w:rsidRPr="00F43A55">
              <w:t>Burton-Papp HC</w:t>
            </w:r>
            <w:r w:rsidR="00B157D1" w:rsidRPr="00F43A55">
              <w:t xml:space="preserve"> [7]</w:t>
            </w:r>
          </w:p>
        </w:tc>
        <w:tc>
          <w:tcPr>
            <w:tcW w:w="1700" w:type="dxa"/>
          </w:tcPr>
          <w:p w14:paraId="2C0D9D45" w14:textId="77777777" w:rsidR="00516506" w:rsidRPr="00F43A55" w:rsidRDefault="00516506" w:rsidP="00045D28">
            <w:pPr>
              <w:ind w:firstLineChars="0" w:firstLine="0"/>
              <w:jc w:val="center"/>
            </w:pPr>
            <w:r w:rsidRPr="00F43A55">
              <w:t>F1000Research</w:t>
            </w:r>
          </w:p>
        </w:tc>
        <w:tc>
          <w:tcPr>
            <w:tcW w:w="703" w:type="dxa"/>
          </w:tcPr>
          <w:p w14:paraId="215734AA" w14:textId="77777777" w:rsidR="00516506" w:rsidRPr="00F43A55" w:rsidRDefault="00516506" w:rsidP="00045D28">
            <w:pPr>
              <w:ind w:firstLineChars="0" w:firstLine="0"/>
              <w:jc w:val="center"/>
            </w:pPr>
            <w:r w:rsidRPr="00F43A55">
              <w:t>2020</w:t>
            </w:r>
          </w:p>
        </w:tc>
        <w:tc>
          <w:tcPr>
            <w:tcW w:w="1131" w:type="dxa"/>
          </w:tcPr>
          <w:p w14:paraId="298C1402" w14:textId="77777777" w:rsidR="00516506" w:rsidRPr="00F43A55" w:rsidRDefault="00516506" w:rsidP="00045D28">
            <w:pPr>
              <w:ind w:firstLineChars="0" w:firstLine="0"/>
              <w:jc w:val="center"/>
            </w:pPr>
            <w:r w:rsidRPr="00F43A55">
              <w:t>UK</w:t>
            </w:r>
          </w:p>
        </w:tc>
        <w:tc>
          <w:tcPr>
            <w:tcW w:w="1405" w:type="dxa"/>
          </w:tcPr>
          <w:p w14:paraId="7DE857AE" w14:textId="77777777" w:rsidR="00516506" w:rsidRPr="00F43A55" w:rsidRDefault="00516506" w:rsidP="00045D28">
            <w:pPr>
              <w:ind w:firstLineChars="0" w:firstLine="0"/>
              <w:jc w:val="center"/>
            </w:pPr>
            <w:r w:rsidRPr="00F43A55">
              <w:t>Retrospective</w:t>
            </w:r>
          </w:p>
        </w:tc>
        <w:tc>
          <w:tcPr>
            <w:tcW w:w="988" w:type="dxa"/>
          </w:tcPr>
          <w:p w14:paraId="5578AEF0" w14:textId="77777777" w:rsidR="00516506" w:rsidRPr="00F43A55" w:rsidRDefault="00516506" w:rsidP="00045D28">
            <w:pPr>
              <w:ind w:firstLineChars="0" w:firstLine="0"/>
              <w:jc w:val="center"/>
            </w:pPr>
            <w:r w:rsidRPr="00F43A55">
              <w:t>20</w:t>
            </w:r>
          </w:p>
        </w:tc>
        <w:tc>
          <w:tcPr>
            <w:tcW w:w="4664" w:type="dxa"/>
          </w:tcPr>
          <w:p w14:paraId="11DC096D" w14:textId="77777777" w:rsidR="00516506" w:rsidRPr="00F43A55" w:rsidRDefault="00516506" w:rsidP="00045D28">
            <w:pPr>
              <w:shd w:val="clear" w:color="auto" w:fill="FFFFFF"/>
              <w:ind w:firstLineChars="0" w:firstLine="0"/>
              <w:jc w:val="center"/>
            </w:pPr>
            <w:r w:rsidRPr="00F43A55">
              <w:t>ND</w:t>
            </w:r>
          </w:p>
        </w:tc>
        <w:tc>
          <w:tcPr>
            <w:tcW w:w="1477" w:type="dxa"/>
          </w:tcPr>
          <w:p w14:paraId="41626514" w14:textId="77777777" w:rsidR="00516506" w:rsidRPr="00F43A55" w:rsidRDefault="00516506" w:rsidP="00045D28">
            <w:pPr>
              <w:ind w:firstLineChars="0" w:firstLine="0"/>
              <w:jc w:val="center"/>
            </w:pPr>
            <w:r w:rsidRPr="00F43A55">
              <w:t>NIV</w:t>
            </w:r>
          </w:p>
        </w:tc>
        <w:tc>
          <w:tcPr>
            <w:tcW w:w="1556" w:type="dxa"/>
          </w:tcPr>
          <w:p w14:paraId="76CC78DE" w14:textId="77777777" w:rsidR="00516506" w:rsidRPr="00F43A55" w:rsidRDefault="00516506" w:rsidP="00045D28">
            <w:pPr>
              <w:ind w:firstLineChars="0" w:firstLine="0"/>
              <w:jc w:val="center"/>
            </w:pPr>
            <w:r w:rsidRPr="00F43A55">
              <w:t>None</w:t>
            </w:r>
          </w:p>
        </w:tc>
        <w:tc>
          <w:tcPr>
            <w:tcW w:w="1128" w:type="dxa"/>
          </w:tcPr>
          <w:p w14:paraId="1D45DD3A" w14:textId="77777777" w:rsidR="00516506" w:rsidRPr="00F43A55" w:rsidRDefault="00516506" w:rsidP="00045D28">
            <w:pPr>
              <w:ind w:firstLineChars="0" w:firstLine="0"/>
              <w:jc w:val="center"/>
            </w:pPr>
            <w:r w:rsidRPr="00F43A55">
              <w:t>Hospital discharge</w:t>
            </w:r>
          </w:p>
        </w:tc>
      </w:tr>
      <w:tr w:rsidR="00B42715" w:rsidRPr="00F43A55" w14:paraId="692D0B6C" w14:textId="77777777" w:rsidTr="00B157D1">
        <w:trPr>
          <w:jc w:val="center"/>
        </w:trPr>
        <w:tc>
          <w:tcPr>
            <w:tcW w:w="1545" w:type="dxa"/>
          </w:tcPr>
          <w:p w14:paraId="15C1F77E" w14:textId="477D83F9" w:rsidR="00516506" w:rsidRPr="00F43A55" w:rsidRDefault="00516506" w:rsidP="00B157D1">
            <w:pPr>
              <w:ind w:firstLineChars="0" w:firstLine="0"/>
              <w:jc w:val="left"/>
            </w:pPr>
            <w:r w:rsidRPr="00F43A55">
              <w:t>Cammarota G</w:t>
            </w:r>
            <w:r w:rsidR="00B157D1" w:rsidRPr="00F43A55">
              <w:t xml:space="preserve"> [8]</w:t>
            </w:r>
          </w:p>
        </w:tc>
        <w:tc>
          <w:tcPr>
            <w:tcW w:w="1700" w:type="dxa"/>
          </w:tcPr>
          <w:p w14:paraId="4D406CDF" w14:textId="77777777" w:rsidR="00516506" w:rsidRPr="00F43A55" w:rsidRDefault="00516506" w:rsidP="00045D28">
            <w:pPr>
              <w:ind w:firstLineChars="0" w:firstLine="0"/>
              <w:jc w:val="center"/>
            </w:pPr>
            <w:r w:rsidRPr="00F43A55">
              <w:t>Critical Care</w:t>
            </w:r>
          </w:p>
        </w:tc>
        <w:tc>
          <w:tcPr>
            <w:tcW w:w="703" w:type="dxa"/>
          </w:tcPr>
          <w:p w14:paraId="3B9D8785" w14:textId="77777777" w:rsidR="00516506" w:rsidRPr="00F43A55" w:rsidRDefault="00516506" w:rsidP="00045D28">
            <w:pPr>
              <w:ind w:firstLineChars="0" w:firstLine="0"/>
              <w:jc w:val="center"/>
            </w:pPr>
            <w:r w:rsidRPr="00F43A55">
              <w:t>2021</w:t>
            </w:r>
          </w:p>
        </w:tc>
        <w:tc>
          <w:tcPr>
            <w:tcW w:w="1131" w:type="dxa"/>
          </w:tcPr>
          <w:p w14:paraId="2564D15C" w14:textId="77777777" w:rsidR="00516506" w:rsidRPr="00F43A55" w:rsidRDefault="00516506" w:rsidP="00045D28">
            <w:pPr>
              <w:ind w:firstLineChars="0" w:firstLine="0"/>
              <w:jc w:val="center"/>
            </w:pPr>
            <w:r w:rsidRPr="00F43A55">
              <w:t>Italy</w:t>
            </w:r>
          </w:p>
        </w:tc>
        <w:tc>
          <w:tcPr>
            <w:tcW w:w="1405" w:type="dxa"/>
          </w:tcPr>
          <w:p w14:paraId="27C07A4F" w14:textId="77777777" w:rsidR="00516506" w:rsidRPr="00F43A55" w:rsidRDefault="00516506" w:rsidP="00045D28">
            <w:pPr>
              <w:ind w:firstLineChars="0" w:firstLine="0"/>
              <w:jc w:val="center"/>
            </w:pPr>
            <w:r w:rsidRPr="00F43A55">
              <w:t>Prospective</w:t>
            </w:r>
          </w:p>
        </w:tc>
        <w:tc>
          <w:tcPr>
            <w:tcW w:w="988" w:type="dxa"/>
          </w:tcPr>
          <w:p w14:paraId="1E20F1E8" w14:textId="77777777" w:rsidR="00516506" w:rsidRPr="00F43A55" w:rsidRDefault="00516506" w:rsidP="00045D28">
            <w:pPr>
              <w:ind w:firstLineChars="0" w:firstLine="0"/>
              <w:jc w:val="center"/>
            </w:pPr>
            <w:r w:rsidRPr="00F43A55">
              <w:t>20</w:t>
            </w:r>
          </w:p>
        </w:tc>
        <w:tc>
          <w:tcPr>
            <w:tcW w:w="4664" w:type="dxa"/>
          </w:tcPr>
          <w:p w14:paraId="70ED1683" w14:textId="77777777" w:rsidR="00516506" w:rsidRPr="00F43A55" w:rsidRDefault="00516506" w:rsidP="00045D28">
            <w:pPr>
              <w:autoSpaceDE w:val="0"/>
              <w:autoSpaceDN w:val="0"/>
              <w:adjustRightInd w:val="0"/>
              <w:ind w:firstLineChars="0" w:firstLine="0"/>
              <w:jc w:val="center"/>
            </w:pPr>
            <w:r w:rsidRPr="00F43A55">
              <w:t>Contraindications to NIV or prone position, dyspnea, diagnosis of diaphragmatic palsy, history of neuromuscular disease, pregnancy, impossibility to obtain a diaphragmatic and pulmonary ultrasound assessment, poor tolerance and/or severe worsening of clinical conditions during study phases necessitating NIV/prone position discontinuation, and previous intubation during the same hospitalization period.</w:t>
            </w:r>
          </w:p>
        </w:tc>
        <w:tc>
          <w:tcPr>
            <w:tcW w:w="1477" w:type="dxa"/>
          </w:tcPr>
          <w:p w14:paraId="5285997F" w14:textId="77777777" w:rsidR="00516506" w:rsidRPr="00F43A55" w:rsidRDefault="00516506" w:rsidP="00045D28">
            <w:pPr>
              <w:ind w:firstLineChars="0" w:firstLine="0"/>
              <w:jc w:val="center"/>
            </w:pPr>
            <w:r w:rsidRPr="00F43A55">
              <w:t>NIV</w:t>
            </w:r>
          </w:p>
        </w:tc>
        <w:tc>
          <w:tcPr>
            <w:tcW w:w="1556" w:type="dxa"/>
          </w:tcPr>
          <w:p w14:paraId="6A5E8B5B" w14:textId="77777777" w:rsidR="00516506" w:rsidRPr="00F43A55" w:rsidRDefault="00516506" w:rsidP="00045D28">
            <w:pPr>
              <w:ind w:firstLineChars="0" w:firstLine="0"/>
              <w:jc w:val="center"/>
            </w:pPr>
          </w:p>
        </w:tc>
        <w:tc>
          <w:tcPr>
            <w:tcW w:w="1128" w:type="dxa"/>
          </w:tcPr>
          <w:p w14:paraId="48150351" w14:textId="77777777" w:rsidR="00516506" w:rsidRPr="00F43A55" w:rsidRDefault="00516506" w:rsidP="00045D28">
            <w:pPr>
              <w:ind w:firstLineChars="0" w:firstLine="0"/>
              <w:jc w:val="center"/>
            </w:pPr>
          </w:p>
        </w:tc>
      </w:tr>
      <w:tr w:rsidR="00B42715" w:rsidRPr="00F43A55" w14:paraId="62390321" w14:textId="77777777" w:rsidTr="00B157D1">
        <w:trPr>
          <w:jc w:val="center"/>
        </w:trPr>
        <w:tc>
          <w:tcPr>
            <w:tcW w:w="1545" w:type="dxa"/>
          </w:tcPr>
          <w:p w14:paraId="001C15A4" w14:textId="3AD59304" w:rsidR="00516506" w:rsidRPr="00F43A55" w:rsidRDefault="00516506" w:rsidP="00B157D1">
            <w:pPr>
              <w:ind w:firstLineChars="0" w:firstLine="0"/>
              <w:jc w:val="left"/>
            </w:pPr>
            <w:r w:rsidRPr="00F43A55">
              <w:t>Caputo N</w:t>
            </w:r>
            <w:r w:rsidR="00B157D1" w:rsidRPr="00F43A55">
              <w:t xml:space="preserve"> [9]</w:t>
            </w:r>
          </w:p>
        </w:tc>
        <w:tc>
          <w:tcPr>
            <w:tcW w:w="1700" w:type="dxa"/>
          </w:tcPr>
          <w:p w14:paraId="5076DB2A" w14:textId="77777777" w:rsidR="00516506" w:rsidRPr="00F43A55" w:rsidRDefault="00516506" w:rsidP="00045D28">
            <w:pPr>
              <w:ind w:firstLineChars="0" w:firstLine="0"/>
              <w:jc w:val="center"/>
            </w:pPr>
            <w:r w:rsidRPr="00F43A55">
              <w:t>Acad Emerg Med</w:t>
            </w:r>
          </w:p>
        </w:tc>
        <w:tc>
          <w:tcPr>
            <w:tcW w:w="703" w:type="dxa"/>
          </w:tcPr>
          <w:p w14:paraId="7AC2C900" w14:textId="77777777" w:rsidR="00516506" w:rsidRPr="00F43A55" w:rsidRDefault="00516506" w:rsidP="00045D28">
            <w:pPr>
              <w:ind w:firstLineChars="0" w:firstLine="0"/>
              <w:jc w:val="center"/>
            </w:pPr>
            <w:r w:rsidRPr="00F43A55">
              <w:t>2020</w:t>
            </w:r>
          </w:p>
        </w:tc>
        <w:tc>
          <w:tcPr>
            <w:tcW w:w="1131" w:type="dxa"/>
          </w:tcPr>
          <w:p w14:paraId="1DA5FF10" w14:textId="77777777" w:rsidR="00516506" w:rsidRPr="00F43A55" w:rsidRDefault="00516506" w:rsidP="00045D28">
            <w:pPr>
              <w:ind w:firstLineChars="0" w:firstLine="0"/>
              <w:jc w:val="center"/>
            </w:pPr>
            <w:r w:rsidRPr="00F43A55">
              <w:t>USA</w:t>
            </w:r>
          </w:p>
        </w:tc>
        <w:tc>
          <w:tcPr>
            <w:tcW w:w="1405" w:type="dxa"/>
          </w:tcPr>
          <w:p w14:paraId="0436B83F" w14:textId="77777777" w:rsidR="00516506" w:rsidRPr="00F43A55" w:rsidRDefault="00516506" w:rsidP="00045D28">
            <w:pPr>
              <w:ind w:firstLineChars="0" w:firstLine="0"/>
              <w:jc w:val="center"/>
            </w:pPr>
            <w:r w:rsidRPr="00F43A55">
              <w:t>Prospective cohort study</w:t>
            </w:r>
          </w:p>
        </w:tc>
        <w:tc>
          <w:tcPr>
            <w:tcW w:w="988" w:type="dxa"/>
          </w:tcPr>
          <w:p w14:paraId="4246FB8A" w14:textId="77777777" w:rsidR="00516506" w:rsidRPr="00F43A55" w:rsidRDefault="00516506" w:rsidP="00045D28">
            <w:pPr>
              <w:ind w:firstLineChars="0" w:firstLine="0"/>
              <w:jc w:val="center"/>
            </w:pPr>
            <w:r w:rsidRPr="00F43A55">
              <w:t>50</w:t>
            </w:r>
          </w:p>
        </w:tc>
        <w:tc>
          <w:tcPr>
            <w:tcW w:w="4664" w:type="dxa"/>
          </w:tcPr>
          <w:p w14:paraId="382CAEE1" w14:textId="77777777" w:rsidR="00516506" w:rsidRPr="00F43A55" w:rsidRDefault="00516506" w:rsidP="00045D28">
            <w:pPr>
              <w:ind w:firstLineChars="0" w:firstLine="0"/>
              <w:jc w:val="center"/>
            </w:pPr>
            <w:r w:rsidRPr="00F43A55">
              <w:t>DNR/DNI</w:t>
            </w:r>
            <w:r w:rsidRPr="00F43A55">
              <w:rPr>
                <w:rStyle w:val="af1"/>
              </w:rPr>
              <w:t xml:space="preserve"> </w:t>
            </w:r>
            <w:r w:rsidRPr="00F43A55">
              <w:t>code</w:t>
            </w:r>
            <w:r w:rsidRPr="00F43A55">
              <w:rPr>
                <w:rStyle w:val="af1"/>
              </w:rPr>
              <w:t xml:space="preserve"> </w:t>
            </w:r>
            <w:r w:rsidRPr="00F43A55">
              <w:t>status,</w:t>
            </w:r>
            <w:r w:rsidRPr="00F43A55">
              <w:rPr>
                <w:rStyle w:val="af1"/>
              </w:rPr>
              <w:t xml:space="preserve"> </w:t>
            </w:r>
            <w:r w:rsidRPr="00F43A55">
              <w:t>in</w:t>
            </w:r>
            <w:r w:rsidRPr="00F43A55">
              <w:rPr>
                <w:rStyle w:val="af1"/>
              </w:rPr>
              <w:t xml:space="preserve"> </w:t>
            </w:r>
            <w:r w:rsidRPr="00F43A55">
              <w:t>cardiac</w:t>
            </w:r>
            <w:r w:rsidRPr="00F43A55">
              <w:rPr>
                <w:rStyle w:val="af1"/>
              </w:rPr>
              <w:t xml:space="preserve"> </w:t>
            </w:r>
            <w:r w:rsidRPr="00F43A55">
              <w:t>arrest, receiving</w:t>
            </w:r>
            <w:r w:rsidRPr="00F43A55">
              <w:rPr>
                <w:rStyle w:val="af1"/>
              </w:rPr>
              <w:t xml:space="preserve"> </w:t>
            </w:r>
            <w:r w:rsidRPr="00F43A55">
              <w:t>NIV</w:t>
            </w:r>
            <w:r w:rsidRPr="00F43A55">
              <w:rPr>
                <w:rStyle w:val="af1"/>
              </w:rPr>
              <w:t xml:space="preserve"> </w:t>
            </w:r>
            <w:r w:rsidRPr="00F43A55">
              <w:t>or</w:t>
            </w:r>
            <w:r w:rsidRPr="00F43A55">
              <w:rPr>
                <w:rStyle w:val="af1"/>
              </w:rPr>
              <w:t xml:space="preserve"> </w:t>
            </w:r>
            <w:r w:rsidRPr="00F43A55">
              <w:t>those</w:t>
            </w:r>
            <w:r w:rsidRPr="00F43A55">
              <w:rPr>
                <w:rStyle w:val="af1"/>
              </w:rPr>
              <w:t xml:space="preserve"> </w:t>
            </w:r>
            <w:r w:rsidRPr="00F43A55">
              <w:t>who were</w:t>
            </w:r>
            <w:r w:rsidRPr="00F43A55">
              <w:rPr>
                <w:rStyle w:val="af1"/>
              </w:rPr>
              <w:t xml:space="preserve"> </w:t>
            </w:r>
            <w:r w:rsidRPr="00F43A55">
              <w:t>intubated</w:t>
            </w:r>
            <w:r w:rsidRPr="00F43A55">
              <w:rPr>
                <w:rStyle w:val="af1"/>
              </w:rPr>
              <w:t xml:space="preserve"> </w:t>
            </w:r>
            <w:r w:rsidRPr="00F43A55">
              <w:t>in</w:t>
            </w:r>
            <w:r w:rsidRPr="00F43A55">
              <w:rPr>
                <w:rStyle w:val="af1"/>
              </w:rPr>
              <w:t xml:space="preserve"> </w:t>
            </w:r>
            <w:r w:rsidRPr="00F43A55">
              <w:t>the</w:t>
            </w:r>
            <w:r w:rsidRPr="00F43A55">
              <w:rPr>
                <w:rStyle w:val="af1"/>
              </w:rPr>
              <w:t xml:space="preserve"> </w:t>
            </w:r>
            <w:r w:rsidRPr="00F43A55">
              <w:t>prehospital</w:t>
            </w:r>
            <w:r w:rsidRPr="00F43A55">
              <w:rPr>
                <w:rStyle w:val="af1"/>
              </w:rPr>
              <w:t xml:space="preserve"> </w:t>
            </w:r>
            <w:r w:rsidRPr="00F43A55">
              <w:t>setting</w:t>
            </w:r>
          </w:p>
        </w:tc>
        <w:tc>
          <w:tcPr>
            <w:tcW w:w="1477" w:type="dxa"/>
          </w:tcPr>
          <w:p w14:paraId="253DCE19" w14:textId="77777777" w:rsidR="00516506" w:rsidRPr="00F43A55" w:rsidRDefault="00516506" w:rsidP="00045D28">
            <w:pPr>
              <w:ind w:firstLineChars="0" w:firstLine="0"/>
              <w:jc w:val="center"/>
            </w:pPr>
            <w:r w:rsidRPr="00F43A55">
              <w:t>Non rebreathe facemask</w:t>
            </w:r>
          </w:p>
        </w:tc>
        <w:tc>
          <w:tcPr>
            <w:tcW w:w="1556" w:type="dxa"/>
          </w:tcPr>
          <w:p w14:paraId="4F185F2F" w14:textId="77777777" w:rsidR="00516506" w:rsidRPr="00F43A55" w:rsidRDefault="00516506" w:rsidP="00045D28">
            <w:pPr>
              <w:ind w:firstLineChars="0" w:firstLine="0"/>
              <w:jc w:val="center"/>
            </w:pPr>
            <w:r w:rsidRPr="00F43A55">
              <w:t>None</w:t>
            </w:r>
          </w:p>
        </w:tc>
        <w:tc>
          <w:tcPr>
            <w:tcW w:w="1128" w:type="dxa"/>
          </w:tcPr>
          <w:p w14:paraId="75088090" w14:textId="77777777" w:rsidR="00516506" w:rsidRPr="00F43A55" w:rsidRDefault="00516506" w:rsidP="00045D28">
            <w:pPr>
              <w:ind w:firstLineChars="0" w:firstLine="0"/>
              <w:jc w:val="center"/>
            </w:pPr>
            <w:r w:rsidRPr="00F43A55">
              <w:t>72-hours</w:t>
            </w:r>
          </w:p>
        </w:tc>
      </w:tr>
      <w:tr w:rsidR="00B42715" w:rsidRPr="00F43A55" w14:paraId="7F8E40BB" w14:textId="77777777" w:rsidTr="00B157D1">
        <w:trPr>
          <w:jc w:val="center"/>
        </w:trPr>
        <w:tc>
          <w:tcPr>
            <w:tcW w:w="1545" w:type="dxa"/>
          </w:tcPr>
          <w:p w14:paraId="4039FBB4" w14:textId="05600CE2" w:rsidR="00516506" w:rsidRPr="00F43A55" w:rsidRDefault="00516506" w:rsidP="00B157D1">
            <w:pPr>
              <w:ind w:firstLineChars="0" w:firstLine="0"/>
              <w:jc w:val="left"/>
            </w:pPr>
            <w:r w:rsidRPr="00F43A55">
              <w:t>Cherian SV</w:t>
            </w:r>
            <w:r w:rsidR="00B157D1" w:rsidRPr="00F43A55">
              <w:t xml:space="preserve"> [10]</w:t>
            </w:r>
          </w:p>
        </w:tc>
        <w:tc>
          <w:tcPr>
            <w:tcW w:w="1700" w:type="dxa"/>
          </w:tcPr>
          <w:p w14:paraId="0B7A05C1" w14:textId="77777777" w:rsidR="00516506" w:rsidRPr="00F43A55" w:rsidRDefault="00516506" w:rsidP="00045D28">
            <w:pPr>
              <w:ind w:firstLineChars="0" w:firstLine="0"/>
              <w:jc w:val="center"/>
            </w:pPr>
            <w:r w:rsidRPr="00F43A55">
              <w:t>Respiratory Medicine</w:t>
            </w:r>
          </w:p>
        </w:tc>
        <w:tc>
          <w:tcPr>
            <w:tcW w:w="703" w:type="dxa"/>
          </w:tcPr>
          <w:p w14:paraId="633B7D06" w14:textId="77777777" w:rsidR="00516506" w:rsidRPr="00F43A55" w:rsidRDefault="00516506" w:rsidP="00045D28">
            <w:pPr>
              <w:ind w:firstLineChars="0" w:firstLine="0"/>
              <w:jc w:val="center"/>
            </w:pPr>
            <w:r w:rsidRPr="00F43A55">
              <w:t>2021</w:t>
            </w:r>
          </w:p>
        </w:tc>
        <w:tc>
          <w:tcPr>
            <w:tcW w:w="1131" w:type="dxa"/>
          </w:tcPr>
          <w:p w14:paraId="7C384D0E" w14:textId="77777777" w:rsidR="00516506" w:rsidRPr="00F43A55" w:rsidRDefault="00516506" w:rsidP="00045D28">
            <w:pPr>
              <w:ind w:firstLineChars="0" w:firstLine="0"/>
              <w:jc w:val="center"/>
            </w:pPr>
            <w:r w:rsidRPr="00F43A55">
              <w:t>USA</w:t>
            </w:r>
          </w:p>
        </w:tc>
        <w:tc>
          <w:tcPr>
            <w:tcW w:w="1405" w:type="dxa"/>
          </w:tcPr>
          <w:p w14:paraId="16F11849" w14:textId="77777777" w:rsidR="00516506" w:rsidRPr="00F43A55" w:rsidRDefault="00516506" w:rsidP="00045D28">
            <w:pPr>
              <w:ind w:firstLineChars="0" w:firstLine="0"/>
              <w:jc w:val="center"/>
            </w:pPr>
            <w:r w:rsidRPr="00F43A55">
              <w:t>Retrospective</w:t>
            </w:r>
          </w:p>
        </w:tc>
        <w:tc>
          <w:tcPr>
            <w:tcW w:w="988" w:type="dxa"/>
          </w:tcPr>
          <w:p w14:paraId="3A3D6849" w14:textId="77777777" w:rsidR="00516506" w:rsidRPr="00F43A55" w:rsidRDefault="00516506" w:rsidP="00045D28">
            <w:pPr>
              <w:ind w:firstLineChars="0" w:firstLine="0"/>
              <w:jc w:val="center"/>
            </w:pPr>
            <w:r w:rsidRPr="00F43A55">
              <w:t>59</w:t>
            </w:r>
          </w:p>
        </w:tc>
        <w:tc>
          <w:tcPr>
            <w:tcW w:w="4664" w:type="dxa"/>
          </w:tcPr>
          <w:p w14:paraId="60D68219" w14:textId="77777777" w:rsidR="00516506" w:rsidRPr="00F43A55" w:rsidRDefault="00516506" w:rsidP="00045D28">
            <w:pPr>
              <w:ind w:firstLineChars="0" w:firstLine="0"/>
              <w:jc w:val="center"/>
            </w:pPr>
            <w:r w:rsidRPr="00F43A55">
              <w:t>Patients unable to prone for at least 3 h in a day</w:t>
            </w:r>
          </w:p>
        </w:tc>
        <w:tc>
          <w:tcPr>
            <w:tcW w:w="1477" w:type="dxa"/>
          </w:tcPr>
          <w:p w14:paraId="2049E129" w14:textId="77777777" w:rsidR="00516506" w:rsidRPr="00F43A55" w:rsidRDefault="00516506" w:rsidP="00045D28">
            <w:pPr>
              <w:ind w:firstLineChars="0" w:firstLine="0"/>
              <w:jc w:val="center"/>
            </w:pPr>
            <w:r w:rsidRPr="00F43A55">
              <w:t>HFNC/NIV</w:t>
            </w:r>
          </w:p>
        </w:tc>
        <w:tc>
          <w:tcPr>
            <w:tcW w:w="1556" w:type="dxa"/>
          </w:tcPr>
          <w:p w14:paraId="4D4FA0D5" w14:textId="77777777" w:rsidR="00516506" w:rsidRPr="00F43A55" w:rsidRDefault="00516506" w:rsidP="00045D28">
            <w:pPr>
              <w:ind w:firstLineChars="0" w:firstLine="0"/>
              <w:jc w:val="center"/>
            </w:pPr>
            <w:r w:rsidRPr="00F43A55">
              <w:t>ND</w:t>
            </w:r>
          </w:p>
        </w:tc>
        <w:tc>
          <w:tcPr>
            <w:tcW w:w="1128" w:type="dxa"/>
          </w:tcPr>
          <w:p w14:paraId="02D9FB67" w14:textId="77777777" w:rsidR="00516506" w:rsidRPr="00F43A55" w:rsidRDefault="00516506" w:rsidP="00045D28">
            <w:pPr>
              <w:ind w:firstLineChars="0" w:firstLine="0"/>
              <w:jc w:val="center"/>
            </w:pPr>
            <w:r w:rsidRPr="00F43A55">
              <w:t>Hospital discharge</w:t>
            </w:r>
          </w:p>
        </w:tc>
      </w:tr>
      <w:tr w:rsidR="00B42715" w:rsidRPr="00F43A55" w14:paraId="0464C5F5" w14:textId="77777777" w:rsidTr="00B157D1">
        <w:trPr>
          <w:jc w:val="center"/>
        </w:trPr>
        <w:tc>
          <w:tcPr>
            <w:tcW w:w="1545" w:type="dxa"/>
          </w:tcPr>
          <w:p w14:paraId="0F564D7C" w14:textId="00528DC7" w:rsidR="00516506" w:rsidRPr="00F43A55" w:rsidRDefault="00516506" w:rsidP="00B157D1">
            <w:pPr>
              <w:ind w:firstLineChars="0" w:firstLine="0"/>
              <w:jc w:val="left"/>
            </w:pPr>
            <w:r w:rsidRPr="00F43A55">
              <w:t>Chiumello D</w:t>
            </w:r>
            <w:r w:rsidR="00B157D1" w:rsidRPr="00F43A55">
              <w:t xml:space="preserve"> [11]</w:t>
            </w:r>
          </w:p>
        </w:tc>
        <w:tc>
          <w:tcPr>
            <w:tcW w:w="1700" w:type="dxa"/>
          </w:tcPr>
          <w:p w14:paraId="7CE748B6" w14:textId="77777777" w:rsidR="00516506" w:rsidRPr="00F43A55" w:rsidRDefault="00516506" w:rsidP="00045D28">
            <w:pPr>
              <w:ind w:firstLineChars="0" w:firstLine="0"/>
              <w:jc w:val="center"/>
            </w:pPr>
            <w:r w:rsidRPr="00F43A55">
              <w:t>Annals of Intensive Care</w:t>
            </w:r>
          </w:p>
        </w:tc>
        <w:tc>
          <w:tcPr>
            <w:tcW w:w="703" w:type="dxa"/>
          </w:tcPr>
          <w:p w14:paraId="4FDD76F0" w14:textId="77777777" w:rsidR="00516506" w:rsidRPr="00F43A55" w:rsidRDefault="00516506" w:rsidP="00045D28">
            <w:pPr>
              <w:ind w:firstLineChars="0" w:firstLine="0"/>
              <w:jc w:val="center"/>
            </w:pPr>
            <w:r w:rsidRPr="00F43A55">
              <w:t>2021</w:t>
            </w:r>
          </w:p>
        </w:tc>
        <w:tc>
          <w:tcPr>
            <w:tcW w:w="1131" w:type="dxa"/>
          </w:tcPr>
          <w:p w14:paraId="7E28A2BC" w14:textId="77777777" w:rsidR="00516506" w:rsidRPr="00F43A55" w:rsidRDefault="00516506" w:rsidP="00045D28">
            <w:pPr>
              <w:ind w:firstLineChars="0" w:firstLine="0"/>
              <w:jc w:val="center"/>
            </w:pPr>
            <w:r w:rsidRPr="00F43A55">
              <w:t>Italy</w:t>
            </w:r>
          </w:p>
        </w:tc>
        <w:tc>
          <w:tcPr>
            <w:tcW w:w="1405" w:type="dxa"/>
          </w:tcPr>
          <w:p w14:paraId="77F8066C" w14:textId="77777777" w:rsidR="00516506" w:rsidRPr="00F43A55" w:rsidRDefault="00516506" w:rsidP="00045D28">
            <w:pPr>
              <w:ind w:firstLineChars="0" w:firstLine="0"/>
              <w:jc w:val="center"/>
            </w:pPr>
            <w:r w:rsidRPr="00F43A55">
              <w:t>Prospective</w:t>
            </w:r>
          </w:p>
        </w:tc>
        <w:tc>
          <w:tcPr>
            <w:tcW w:w="988" w:type="dxa"/>
          </w:tcPr>
          <w:p w14:paraId="011B4E75" w14:textId="77777777" w:rsidR="00516506" w:rsidRPr="00F43A55" w:rsidRDefault="00516506" w:rsidP="00045D28">
            <w:pPr>
              <w:ind w:firstLineChars="0" w:firstLine="0"/>
              <w:jc w:val="center"/>
            </w:pPr>
            <w:r w:rsidRPr="00F43A55">
              <w:t>40</w:t>
            </w:r>
          </w:p>
        </w:tc>
        <w:tc>
          <w:tcPr>
            <w:tcW w:w="4664" w:type="dxa"/>
          </w:tcPr>
          <w:p w14:paraId="0F9D7D4D" w14:textId="77777777" w:rsidR="00516506" w:rsidRPr="00F43A55" w:rsidRDefault="00516506" w:rsidP="00045D28">
            <w:pPr>
              <w:ind w:firstLineChars="0" w:firstLine="0"/>
              <w:jc w:val="center"/>
            </w:pPr>
            <w:r w:rsidRPr="00F43A55">
              <w:t>Patients needing immediate endotracheal intubation, presented unstable hemodynamics or had a GCS&lt;15</w:t>
            </w:r>
          </w:p>
        </w:tc>
        <w:tc>
          <w:tcPr>
            <w:tcW w:w="1477" w:type="dxa"/>
          </w:tcPr>
          <w:p w14:paraId="27DCBF8D" w14:textId="77777777" w:rsidR="00516506" w:rsidRPr="00F43A55" w:rsidRDefault="00516506" w:rsidP="00045D28">
            <w:pPr>
              <w:ind w:firstLineChars="0" w:firstLine="0"/>
              <w:jc w:val="center"/>
            </w:pPr>
            <w:r w:rsidRPr="00F43A55">
              <w:t>Helmet CPAP</w:t>
            </w:r>
          </w:p>
        </w:tc>
        <w:tc>
          <w:tcPr>
            <w:tcW w:w="1556" w:type="dxa"/>
          </w:tcPr>
          <w:p w14:paraId="5AAD5BA0" w14:textId="77777777" w:rsidR="00516506" w:rsidRPr="00F43A55" w:rsidRDefault="00516506" w:rsidP="00045D28">
            <w:pPr>
              <w:ind w:firstLineChars="0" w:firstLine="0"/>
              <w:jc w:val="center"/>
            </w:pPr>
            <w:r w:rsidRPr="00F43A55">
              <w:t>ND</w:t>
            </w:r>
          </w:p>
        </w:tc>
        <w:tc>
          <w:tcPr>
            <w:tcW w:w="1128" w:type="dxa"/>
          </w:tcPr>
          <w:p w14:paraId="47A0F1B0" w14:textId="77777777" w:rsidR="00516506" w:rsidRPr="00F43A55" w:rsidRDefault="00516506" w:rsidP="00045D28">
            <w:pPr>
              <w:ind w:firstLineChars="0" w:firstLine="0"/>
              <w:jc w:val="center"/>
            </w:pPr>
            <w:r w:rsidRPr="00F43A55">
              <w:t>28-days</w:t>
            </w:r>
          </w:p>
        </w:tc>
      </w:tr>
      <w:tr w:rsidR="00B42715" w:rsidRPr="00F43A55" w14:paraId="607A535C" w14:textId="77777777" w:rsidTr="00B157D1">
        <w:trPr>
          <w:jc w:val="center"/>
        </w:trPr>
        <w:tc>
          <w:tcPr>
            <w:tcW w:w="1545" w:type="dxa"/>
          </w:tcPr>
          <w:p w14:paraId="290AF364" w14:textId="5ED910CA" w:rsidR="00516506" w:rsidRPr="00F43A55" w:rsidRDefault="00516506" w:rsidP="00B157D1">
            <w:pPr>
              <w:ind w:firstLineChars="0" w:firstLine="0"/>
              <w:jc w:val="left"/>
            </w:pPr>
            <w:r w:rsidRPr="00F43A55">
              <w:t>Cohen D</w:t>
            </w:r>
            <w:r w:rsidR="00B157D1" w:rsidRPr="00F43A55">
              <w:t xml:space="preserve"> [12]</w:t>
            </w:r>
          </w:p>
        </w:tc>
        <w:tc>
          <w:tcPr>
            <w:tcW w:w="1700" w:type="dxa"/>
          </w:tcPr>
          <w:p w14:paraId="2427FD53" w14:textId="77777777" w:rsidR="00516506" w:rsidRPr="00F43A55" w:rsidRDefault="00516506" w:rsidP="00045D28">
            <w:pPr>
              <w:ind w:firstLineChars="0" w:firstLine="0"/>
              <w:jc w:val="center"/>
            </w:pPr>
            <w:r w:rsidRPr="00F43A55">
              <w:t>Internal Medicne Journal</w:t>
            </w:r>
          </w:p>
        </w:tc>
        <w:tc>
          <w:tcPr>
            <w:tcW w:w="703" w:type="dxa"/>
          </w:tcPr>
          <w:p w14:paraId="2D2E2342" w14:textId="77777777" w:rsidR="00516506" w:rsidRPr="00F43A55" w:rsidRDefault="00516506" w:rsidP="00045D28">
            <w:pPr>
              <w:ind w:firstLineChars="0" w:firstLine="0"/>
              <w:jc w:val="center"/>
            </w:pPr>
            <w:r w:rsidRPr="00F43A55">
              <w:t>2020</w:t>
            </w:r>
          </w:p>
        </w:tc>
        <w:tc>
          <w:tcPr>
            <w:tcW w:w="1131" w:type="dxa"/>
          </w:tcPr>
          <w:p w14:paraId="5E0B671A" w14:textId="77777777" w:rsidR="00516506" w:rsidRPr="00F43A55" w:rsidRDefault="00516506" w:rsidP="00045D28">
            <w:pPr>
              <w:ind w:firstLineChars="0" w:firstLine="0"/>
              <w:jc w:val="center"/>
            </w:pPr>
            <w:r w:rsidRPr="00F43A55">
              <w:t>Israel</w:t>
            </w:r>
          </w:p>
        </w:tc>
        <w:tc>
          <w:tcPr>
            <w:tcW w:w="1405" w:type="dxa"/>
          </w:tcPr>
          <w:p w14:paraId="767F3F43" w14:textId="77777777" w:rsidR="00516506" w:rsidRPr="00F43A55" w:rsidRDefault="00516506" w:rsidP="00045D28">
            <w:pPr>
              <w:ind w:firstLineChars="0" w:firstLine="0"/>
              <w:jc w:val="center"/>
            </w:pPr>
            <w:r w:rsidRPr="00F43A55">
              <w:t>Case report</w:t>
            </w:r>
          </w:p>
        </w:tc>
        <w:tc>
          <w:tcPr>
            <w:tcW w:w="988" w:type="dxa"/>
          </w:tcPr>
          <w:p w14:paraId="0AAADFFC" w14:textId="77777777" w:rsidR="00516506" w:rsidRPr="00F43A55" w:rsidRDefault="00516506" w:rsidP="00045D28">
            <w:pPr>
              <w:ind w:firstLineChars="0" w:firstLine="0"/>
              <w:jc w:val="center"/>
            </w:pPr>
            <w:r w:rsidRPr="00F43A55">
              <w:t>2</w:t>
            </w:r>
          </w:p>
        </w:tc>
        <w:tc>
          <w:tcPr>
            <w:tcW w:w="4664" w:type="dxa"/>
          </w:tcPr>
          <w:p w14:paraId="585F76BA" w14:textId="77777777" w:rsidR="00516506" w:rsidRPr="00F43A55" w:rsidRDefault="00516506" w:rsidP="00045D28">
            <w:pPr>
              <w:ind w:firstLineChars="0" w:firstLine="0"/>
              <w:jc w:val="center"/>
            </w:pPr>
            <w:r w:rsidRPr="00F43A55">
              <w:t>ND</w:t>
            </w:r>
          </w:p>
        </w:tc>
        <w:tc>
          <w:tcPr>
            <w:tcW w:w="1477" w:type="dxa"/>
          </w:tcPr>
          <w:p w14:paraId="615A8F8A" w14:textId="77777777" w:rsidR="00516506" w:rsidRPr="00F43A55" w:rsidRDefault="00516506" w:rsidP="00045D28">
            <w:pPr>
              <w:ind w:firstLineChars="0" w:firstLine="0"/>
              <w:jc w:val="center"/>
            </w:pPr>
            <w:r w:rsidRPr="00F43A55">
              <w:t>HFNC</w:t>
            </w:r>
          </w:p>
        </w:tc>
        <w:tc>
          <w:tcPr>
            <w:tcW w:w="1556" w:type="dxa"/>
          </w:tcPr>
          <w:p w14:paraId="6A419665" w14:textId="77777777" w:rsidR="00516506" w:rsidRPr="00F43A55" w:rsidRDefault="00516506" w:rsidP="00045D28">
            <w:pPr>
              <w:ind w:firstLineChars="0" w:firstLine="0"/>
              <w:jc w:val="center"/>
            </w:pPr>
            <w:r w:rsidRPr="00F43A55">
              <w:t>None</w:t>
            </w:r>
          </w:p>
        </w:tc>
        <w:tc>
          <w:tcPr>
            <w:tcW w:w="1128" w:type="dxa"/>
          </w:tcPr>
          <w:p w14:paraId="713384CB" w14:textId="77777777" w:rsidR="00516506" w:rsidRPr="00F43A55" w:rsidRDefault="00516506" w:rsidP="00045D28">
            <w:pPr>
              <w:ind w:firstLineChars="0" w:firstLine="0"/>
              <w:jc w:val="center"/>
            </w:pPr>
            <w:r w:rsidRPr="00F43A55">
              <w:t>Hospital discharge</w:t>
            </w:r>
          </w:p>
        </w:tc>
      </w:tr>
      <w:tr w:rsidR="00B42715" w:rsidRPr="00F43A55" w14:paraId="2C5114C9" w14:textId="77777777" w:rsidTr="00B157D1">
        <w:trPr>
          <w:jc w:val="center"/>
        </w:trPr>
        <w:tc>
          <w:tcPr>
            <w:tcW w:w="1545" w:type="dxa"/>
          </w:tcPr>
          <w:p w14:paraId="4FDCD4C0" w14:textId="5C5B3FDD" w:rsidR="00516506" w:rsidRPr="00F43A55" w:rsidRDefault="00516506" w:rsidP="00B157D1">
            <w:pPr>
              <w:ind w:firstLineChars="0" w:firstLine="0"/>
              <w:jc w:val="left"/>
            </w:pPr>
            <w:r w:rsidRPr="00F43A55">
              <w:t>Coppo A</w:t>
            </w:r>
            <w:r w:rsidR="00B157D1" w:rsidRPr="00F43A55">
              <w:t xml:space="preserve"> [13]</w:t>
            </w:r>
          </w:p>
        </w:tc>
        <w:tc>
          <w:tcPr>
            <w:tcW w:w="1700" w:type="dxa"/>
          </w:tcPr>
          <w:p w14:paraId="65DAABE7" w14:textId="77777777" w:rsidR="00516506" w:rsidRPr="00F43A55" w:rsidRDefault="00516506" w:rsidP="00045D28">
            <w:pPr>
              <w:ind w:firstLineChars="0" w:firstLine="0"/>
              <w:jc w:val="center"/>
            </w:pPr>
            <w:r w:rsidRPr="00F43A55">
              <w:t>Lancet Respir Med</w:t>
            </w:r>
          </w:p>
        </w:tc>
        <w:tc>
          <w:tcPr>
            <w:tcW w:w="703" w:type="dxa"/>
          </w:tcPr>
          <w:p w14:paraId="1101BB2D" w14:textId="77777777" w:rsidR="00516506" w:rsidRPr="00F43A55" w:rsidRDefault="00516506" w:rsidP="00045D28">
            <w:pPr>
              <w:ind w:firstLineChars="0" w:firstLine="0"/>
              <w:jc w:val="center"/>
            </w:pPr>
            <w:r w:rsidRPr="00F43A55">
              <w:t>2020</w:t>
            </w:r>
          </w:p>
        </w:tc>
        <w:tc>
          <w:tcPr>
            <w:tcW w:w="1131" w:type="dxa"/>
          </w:tcPr>
          <w:p w14:paraId="0A76634D" w14:textId="77777777" w:rsidR="00516506" w:rsidRPr="00F43A55" w:rsidRDefault="00516506" w:rsidP="00045D28">
            <w:pPr>
              <w:ind w:firstLineChars="0" w:firstLine="0"/>
              <w:jc w:val="center"/>
            </w:pPr>
            <w:r w:rsidRPr="00F43A55">
              <w:t>Italy</w:t>
            </w:r>
          </w:p>
        </w:tc>
        <w:tc>
          <w:tcPr>
            <w:tcW w:w="1405" w:type="dxa"/>
          </w:tcPr>
          <w:p w14:paraId="7ACC2C0E" w14:textId="77777777" w:rsidR="00516506" w:rsidRPr="00F43A55" w:rsidRDefault="00516506" w:rsidP="00045D28">
            <w:pPr>
              <w:ind w:firstLineChars="0" w:firstLine="0"/>
              <w:jc w:val="center"/>
            </w:pPr>
            <w:r w:rsidRPr="00F43A55">
              <w:t>Prospective cohort study</w:t>
            </w:r>
          </w:p>
        </w:tc>
        <w:tc>
          <w:tcPr>
            <w:tcW w:w="988" w:type="dxa"/>
          </w:tcPr>
          <w:p w14:paraId="05C2FFF0" w14:textId="77777777" w:rsidR="00516506" w:rsidRPr="00F43A55" w:rsidRDefault="00516506" w:rsidP="00045D28">
            <w:pPr>
              <w:ind w:firstLineChars="0" w:firstLine="0"/>
              <w:jc w:val="center"/>
            </w:pPr>
            <w:r w:rsidRPr="00F43A55">
              <w:t>56</w:t>
            </w:r>
          </w:p>
        </w:tc>
        <w:tc>
          <w:tcPr>
            <w:tcW w:w="4664" w:type="dxa"/>
          </w:tcPr>
          <w:p w14:paraId="24E14E90" w14:textId="77777777" w:rsidR="00516506" w:rsidRPr="00F43A55" w:rsidRDefault="00516506" w:rsidP="00045D28">
            <w:pPr>
              <w:ind w:firstLineChars="0" w:firstLine="0"/>
              <w:jc w:val="center"/>
            </w:pPr>
            <w:r w:rsidRPr="00F43A55">
              <w:t>Pregnant, uncollaborative, altered mental status, HYHA class below II, increased pro-B-type natriuretic peptide concentrations (more than twice the upper normal limit), chronic obstructive pulmonary</w:t>
            </w:r>
            <w:r w:rsidRPr="00F43A55">
              <w:br/>
              <w:t>disease requiring home non-invasive ventilation or oxygen therapy, contraindications (as decided by the attending physician), impending intubation</w:t>
            </w:r>
          </w:p>
        </w:tc>
        <w:tc>
          <w:tcPr>
            <w:tcW w:w="1477" w:type="dxa"/>
          </w:tcPr>
          <w:p w14:paraId="728FC2E0" w14:textId="77777777" w:rsidR="00516506" w:rsidRPr="00F43A55" w:rsidRDefault="00516506" w:rsidP="00045D28">
            <w:pPr>
              <w:ind w:firstLineChars="0" w:firstLine="0"/>
              <w:jc w:val="center"/>
            </w:pPr>
            <w:r w:rsidRPr="00F43A55">
              <w:t>Helmet CPAP</w:t>
            </w:r>
          </w:p>
        </w:tc>
        <w:tc>
          <w:tcPr>
            <w:tcW w:w="1556" w:type="dxa"/>
          </w:tcPr>
          <w:p w14:paraId="1034000B" w14:textId="77777777" w:rsidR="00516506" w:rsidRPr="00F43A55" w:rsidRDefault="00516506" w:rsidP="00045D28">
            <w:pPr>
              <w:ind w:firstLineChars="0" w:firstLine="0"/>
              <w:jc w:val="center"/>
            </w:pPr>
            <w:r w:rsidRPr="00F43A55">
              <w:t>None</w:t>
            </w:r>
          </w:p>
        </w:tc>
        <w:tc>
          <w:tcPr>
            <w:tcW w:w="1128" w:type="dxa"/>
          </w:tcPr>
          <w:p w14:paraId="35F2526E" w14:textId="77777777" w:rsidR="00516506" w:rsidRPr="00F43A55" w:rsidRDefault="00516506" w:rsidP="00045D28">
            <w:pPr>
              <w:ind w:firstLineChars="0" w:firstLine="0"/>
              <w:jc w:val="center"/>
            </w:pPr>
            <w:r w:rsidRPr="00F43A55">
              <w:t>Hospital discharge</w:t>
            </w:r>
          </w:p>
        </w:tc>
      </w:tr>
      <w:tr w:rsidR="00B42715" w:rsidRPr="00F43A55" w14:paraId="6F954AB0" w14:textId="77777777" w:rsidTr="00B157D1">
        <w:trPr>
          <w:jc w:val="center"/>
        </w:trPr>
        <w:tc>
          <w:tcPr>
            <w:tcW w:w="1545" w:type="dxa"/>
          </w:tcPr>
          <w:p w14:paraId="3D974028" w14:textId="5D76A35B" w:rsidR="00516506" w:rsidRPr="00F43A55" w:rsidRDefault="00516506" w:rsidP="00045D28">
            <w:pPr>
              <w:ind w:firstLineChars="0" w:firstLine="0"/>
              <w:jc w:val="left"/>
            </w:pPr>
            <w:r w:rsidRPr="00F43A55">
              <w:t>Cruz Salcedo EM</w:t>
            </w:r>
            <w:r w:rsidR="00B157D1" w:rsidRPr="00F43A55">
              <w:t xml:space="preserve"> [14]</w:t>
            </w:r>
          </w:p>
        </w:tc>
        <w:tc>
          <w:tcPr>
            <w:tcW w:w="1700" w:type="dxa"/>
          </w:tcPr>
          <w:p w14:paraId="6E850FE7" w14:textId="77777777" w:rsidR="00516506" w:rsidRPr="00F43A55" w:rsidRDefault="00516506" w:rsidP="00045D28">
            <w:pPr>
              <w:ind w:firstLineChars="0" w:firstLine="0"/>
              <w:jc w:val="center"/>
            </w:pPr>
            <w:r w:rsidRPr="00F43A55">
              <w:t>Cureus</w:t>
            </w:r>
          </w:p>
        </w:tc>
        <w:tc>
          <w:tcPr>
            <w:tcW w:w="703" w:type="dxa"/>
          </w:tcPr>
          <w:p w14:paraId="01BFF4CD" w14:textId="77777777" w:rsidR="00516506" w:rsidRPr="00F43A55" w:rsidRDefault="00516506" w:rsidP="00045D28">
            <w:pPr>
              <w:ind w:firstLineChars="0" w:firstLine="0"/>
              <w:jc w:val="center"/>
            </w:pPr>
            <w:r w:rsidRPr="00F43A55">
              <w:t>2020</w:t>
            </w:r>
          </w:p>
        </w:tc>
        <w:tc>
          <w:tcPr>
            <w:tcW w:w="1131" w:type="dxa"/>
          </w:tcPr>
          <w:p w14:paraId="3C1F14E5" w14:textId="77777777" w:rsidR="00516506" w:rsidRPr="00F43A55" w:rsidRDefault="00516506" w:rsidP="00045D28">
            <w:pPr>
              <w:ind w:firstLineChars="0" w:firstLine="0"/>
              <w:jc w:val="center"/>
            </w:pPr>
            <w:r w:rsidRPr="00F43A55">
              <w:t>USA</w:t>
            </w:r>
          </w:p>
        </w:tc>
        <w:tc>
          <w:tcPr>
            <w:tcW w:w="1405" w:type="dxa"/>
          </w:tcPr>
          <w:p w14:paraId="0F71666B" w14:textId="77777777" w:rsidR="00516506" w:rsidRPr="00F43A55" w:rsidRDefault="00516506" w:rsidP="00045D28">
            <w:pPr>
              <w:ind w:firstLineChars="0" w:firstLine="0"/>
              <w:jc w:val="center"/>
            </w:pPr>
            <w:r w:rsidRPr="00F43A55">
              <w:t>Case report</w:t>
            </w:r>
          </w:p>
        </w:tc>
        <w:tc>
          <w:tcPr>
            <w:tcW w:w="988" w:type="dxa"/>
          </w:tcPr>
          <w:p w14:paraId="0C72DD75" w14:textId="77777777" w:rsidR="00516506" w:rsidRPr="00F43A55" w:rsidRDefault="00516506" w:rsidP="00045D28">
            <w:pPr>
              <w:ind w:firstLineChars="0" w:firstLine="0"/>
              <w:jc w:val="center"/>
            </w:pPr>
            <w:r w:rsidRPr="00F43A55">
              <w:t>1</w:t>
            </w:r>
          </w:p>
        </w:tc>
        <w:tc>
          <w:tcPr>
            <w:tcW w:w="4664" w:type="dxa"/>
          </w:tcPr>
          <w:p w14:paraId="2DA68907" w14:textId="77777777" w:rsidR="00516506" w:rsidRPr="00F43A55" w:rsidRDefault="00516506" w:rsidP="00045D28">
            <w:pPr>
              <w:ind w:firstLineChars="0" w:firstLine="0"/>
              <w:jc w:val="center"/>
            </w:pPr>
            <w:r w:rsidRPr="00F43A55">
              <w:t>ND</w:t>
            </w:r>
          </w:p>
        </w:tc>
        <w:tc>
          <w:tcPr>
            <w:tcW w:w="1477" w:type="dxa"/>
          </w:tcPr>
          <w:p w14:paraId="68E39BDF" w14:textId="77777777" w:rsidR="00516506" w:rsidRPr="00F43A55" w:rsidRDefault="00516506" w:rsidP="00045D28">
            <w:pPr>
              <w:ind w:firstLineChars="0" w:firstLine="0"/>
              <w:jc w:val="center"/>
            </w:pPr>
            <w:r w:rsidRPr="00F43A55">
              <w:t>HFNC/NIV</w:t>
            </w:r>
          </w:p>
        </w:tc>
        <w:tc>
          <w:tcPr>
            <w:tcW w:w="1556" w:type="dxa"/>
          </w:tcPr>
          <w:p w14:paraId="7EDF9B0A" w14:textId="77777777" w:rsidR="00516506" w:rsidRPr="00F43A55" w:rsidRDefault="00516506" w:rsidP="00045D28">
            <w:pPr>
              <w:ind w:firstLineChars="0" w:firstLine="0"/>
              <w:jc w:val="center"/>
            </w:pPr>
            <w:r w:rsidRPr="00F43A55">
              <w:t>None</w:t>
            </w:r>
          </w:p>
        </w:tc>
        <w:tc>
          <w:tcPr>
            <w:tcW w:w="1128" w:type="dxa"/>
          </w:tcPr>
          <w:p w14:paraId="634BD773" w14:textId="77777777" w:rsidR="00516506" w:rsidRPr="00F43A55" w:rsidRDefault="00516506" w:rsidP="00045D28">
            <w:pPr>
              <w:ind w:firstLineChars="0" w:firstLine="0"/>
              <w:jc w:val="center"/>
            </w:pPr>
            <w:r w:rsidRPr="00F43A55">
              <w:t>Hospital discharge</w:t>
            </w:r>
          </w:p>
        </w:tc>
      </w:tr>
      <w:tr w:rsidR="00B42715" w:rsidRPr="00F43A55" w14:paraId="2661D78C" w14:textId="77777777" w:rsidTr="00B157D1">
        <w:trPr>
          <w:jc w:val="center"/>
        </w:trPr>
        <w:tc>
          <w:tcPr>
            <w:tcW w:w="1545" w:type="dxa"/>
          </w:tcPr>
          <w:p w14:paraId="4D5F4210" w14:textId="2D3633E3" w:rsidR="00516506" w:rsidRPr="00F43A55" w:rsidRDefault="00516506" w:rsidP="00B157D1">
            <w:pPr>
              <w:ind w:firstLineChars="0" w:firstLine="0"/>
              <w:jc w:val="left"/>
            </w:pPr>
            <w:r w:rsidRPr="00F43A55">
              <w:t>Damarla M</w:t>
            </w:r>
            <w:r w:rsidR="00B157D1" w:rsidRPr="00F43A55">
              <w:t xml:space="preserve"> [15]</w:t>
            </w:r>
          </w:p>
        </w:tc>
        <w:tc>
          <w:tcPr>
            <w:tcW w:w="1700" w:type="dxa"/>
          </w:tcPr>
          <w:p w14:paraId="5A765107" w14:textId="77777777" w:rsidR="00516506" w:rsidRPr="00F43A55" w:rsidRDefault="00516506" w:rsidP="00045D28">
            <w:pPr>
              <w:ind w:firstLineChars="0" w:firstLine="0"/>
              <w:jc w:val="center"/>
            </w:pPr>
            <w:r w:rsidRPr="00F43A55">
              <w:t>Am J Respir Crit Care Med</w:t>
            </w:r>
          </w:p>
        </w:tc>
        <w:tc>
          <w:tcPr>
            <w:tcW w:w="703" w:type="dxa"/>
          </w:tcPr>
          <w:p w14:paraId="080F64FE" w14:textId="77777777" w:rsidR="00516506" w:rsidRPr="00F43A55" w:rsidRDefault="00516506" w:rsidP="00045D28">
            <w:pPr>
              <w:ind w:firstLineChars="0" w:firstLine="0"/>
              <w:jc w:val="center"/>
            </w:pPr>
            <w:r w:rsidRPr="00F43A55">
              <w:t>2020</w:t>
            </w:r>
          </w:p>
        </w:tc>
        <w:tc>
          <w:tcPr>
            <w:tcW w:w="1131" w:type="dxa"/>
          </w:tcPr>
          <w:p w14:paraId="51A229E2" w14:textId="77777777" w:rsidR="00516506" w:rsidRPr="00F43A55" w:rsidRDefault="00516506" w:rsidP="00045D28">
            <w:pPr>
              <w:ind w:firstLineChars="0" w:firstLine="0"/>
              <w:jc w:val="center"/>
            </w:pPr>
            <w:r w:rsidRPr="00F43A55">
              <w:t>USA</w:t>
            </w:r>
          </w:p>
        </w:tc>
        <w:tc>
          <w:tcPr>
            <w:tcW w:w="1405" w:type="dxa"/>
          </w:tcPr>
          <w:p w14:paraId="552D9320" w14:textId="77777777" w:rsidR="00516506" w:rsidRPr="00F43A55" w:rsidRDefault="00516506" w:rsidP="00045D28">
            <w:pPr>
              <w:ind w:firstLineChars="0" w:firstLine="0"/>
              <w:jc w:val="center"/>
            </w:pPr>
            <w:r w:rsidRPr="00F43A55">
              <w:t>Retrospective</w:t>
            </w:r>
          </w:p>
        </w:tc>
        <w:tc>
          <w:tcPr>
            <w:tcW w:w="988" w:type="dxa"/>
          </w:tcPr>
          <w:p w14:paraId="50720C2A" w14:textId="77777777" w:rsidR="00516506" w:rsidRPr="00F43A55" w:rsidRDefault="00516506" w:rsidP="00045D28">
            <w:pPr>
              <w:ind w:firstLineChars="0" w:firstLine="0"/>
              <w:jc w:val="center"/>
            </w:pPr>
            <w:r w:rsidRPr="00F43A55">
              <w:t>10</w:t>
            </w:r>
          </w:p>
        </w:tc>
        <w:tc>
          <w:tcPr>
            <w:tcW w:w="4664" w:type="dxa"/>
          </w:tcPr>
          <w:p w14:paraId="4249836B" w14:textId="77777777" w:rsidR="00516506" w:rsidRPr="00F43A55" w:rsidRDefault="00516506" w:rsidP="00045D28">
            <w:pPr>
              <w:ind w:firstLineChars="0" w:firstLine="0"/>
              <w:jc w:val="center"/>
            </w:pPr>
            <w:r w:rsidRPr="00F43A55">
              <w:t>Patients requiring urgent mechanical intubation</w:t>
            </w:r>
          </w:p>
        </w:tc>
        <w:tc>
          <w:tcPr>
            <w:tcW w:w="1477" w:type="dxa"/>
          </w:tcPr>
          <w:p w14:paraId="194389BF" w14:textId="77777777" w:rsidR="00516506" w:rsidRPr="00F43A55" w:rsidRDefault="00516506" w:rsidP="00045D28">
            <w:pPr>
              <w:ind w:firstLineChars="0" w:firstLine="0"/>
              <w:jc w:val="center"/>
            </w:pPr>
            <w:r w:rsidRPr="00F43A55">
              <w:t>HFNC</w:t>
            </w:r>
          </w:p>
        </w:tc>
        <w:tc>
          <w:tcPr>
            <w:tcW w:w="1556" w:type="dxa"/>
          </w:tcPr>
          <w:p w14:paraId="4F08311D" w14:textId="77777777" w:rsidR="00516506" w:rsidRPr="00F43A55" w:rsidRDefault="00516506" w:rsidP="00045D28">
            <w:pPr>
              <w:ind w:firstLineChars="0" w:firstLine="0"/>
              <w:jc w:val="center"/>
            </w:pPr>
            <w:r w:rsidRPr="00F43A55">
              <w:t>None</w:t>
            </w:r>
          </w:p>
        </w:tc>
        <w:tc>
          <w:tcPr>
            <w:tcW w:w="1128" w:type="dxa"/>
          </w:tcPr>
          <w:p w14:paraId="0850FF61" w14:textId="77777777" w:rsidR="00516506" w:rsidRPr="00F43A55" w:rsidRDefault="00516506" w:rsidP="00045D28">
            <w:pPr>
              <w:ind w:firstLineChars="0" w:firstLine="0"/>
              <w:jc w:val="center"/>
            </w:pPr>
            <w:r w:rsidRPr="00F43A55">
              <w:t>28-days</w:t>
            </w:r>
          </w:p>
        </w:tc>
      </w:tr>
      <w:tr w:rsidR="00B42715" w:rsidRPr="00F43A55" w14:paraId="6D2D887E" w14:textId="77777777" w:rsidTr="00B157D1">
        <w:trPr>
          <w:jc w:val="center"/>
        </w:trPr>
        <w:tc>
          <w:tcPr>
            <w:tcW w:w="1545" w:type="dxa"/>
          </w:tcPr>
          <w:p w14:paraId="1296EF40" w14:textId="568D6D3E" w:rsidR="00516506" w:rsidRPr="00F43A55" w:rsidRDefault="00516506" w:rsidP="00B157D1">
            <w:pPr>
              <w:ind w:firstLineChars="0" w:firstLine="0"/>
              <w:jc w:val="left"/>
            </w:pPr>
            <w:r w:rsidRPr="00F43A55">
              <w:t>Despres C</w:t>
            </w:r>
            <w:r w:rsidR="00B157D1" w:rsidRPr="00F43A55">
              <w:t xml:space="preserve"> [16]</w:t>
            </w:r>
          </w:p>
        </w:tc>
        <w:tc>
          <w:tcPr>
            <w:tcW w:w="1700" w:type="dxa"/>
          </w:tcPr>
          <w:p w14:paraId="4365387A" w14:textId="77777777" w:rsidR="00516506" w:rsidRPr="00F43A55" w:rsidRDefault="00516506" w:rsidP="00045D28">
            <w:pPr>
              <w:ind w:firstLineChars="0" w:firstLine="0"/>
              <w:jc w:val="center"/>
            </w:pPr>
            <w:r w:rsidRPr="00F43A55">
              <w:t>Critical Care</w:t>
            </w:r>
          </w:p>
        </w:tc>
        <w:tc>
          <w:tcPr>
            <w:tcW w:w="703" w:type="dxa"/>
          </w:tcPr>
          <w:p w14:paraId="1D346C13" w14:textId="77777777" w:rsidR="00516506" w:rsidRPr="00F43A55" w:rsidRDefault="00516506" w:rsidP="00045D28">
            <w:pPr>
              <w:ind w:firstLineChars="0" w:firstLine="0"/>
              <w:jc w:val="center"/>
            </w:pPr>
            <w:r w:rsidRPr="00F43A55">
              <w:t>2020</w:t>
            </w:r>
          </w:p>
        </w:tc>
        <w:tc>
          <w:tcPr>
            <w:tcW w:w="1131" w:type="dxa"/>
          </w:tcPr>
          <w:p w14:paraId="7F22E0E0" w14:textId="77777777" w:rsidR="00516506" w:rsidRPr="00F43A55" w:rsidRDefault="00516506" w:rsidP="00045D28">
            <w:pPr>
              <w:ind w:firstLineChars="0" w:firstLine="0"/>
              <w:jc w:val="center"/>
            </w:pPr>
            <w:r w:rsidRPr="00F43A55">
              <w:t>France</w:t>
            </w:r>
          </w:p>
        </w:tc>
        <w:tc>
          <w:tcPr>
            <w:tcW w:w="1405" w:type="dxa"/>
          </w:tcPr>
          <w:p w14:paraId="7819F89E" w14:textId="77777777" w:rsidR="00516506" w:rsidRPr="00F43A55" w:rsidRDefault="00516506" w:rsidP="00045D28">
            <w:pPr>
              <w:ind w:firstLineChars="0" w:firstLine="0"/>
              <w:jc w:val="center"/>
            </w:pPr>
            <w:r w:rsidRPr="00F43A55">
              <w:t>Case series</w:t>
            </w:r>
          </w:p>
        </w:tc>
        <w:tc>
          <w:tcPr>
            <w:tcW w:w="988" w:type="dxa"/>
          </w:tcPr>
          <w:p w14:paraId="1763C05C" w14:textId="77777777" w:rsidR="00516506" w:rsidRPr="00F43A55" w:rsidRDefault="00516506" w:rsidP="00045D28">
            <w:pPr>
              <w:ind w:firstLineChars="0" w:firstLine="0"/>
              <w:jc w:val="center"/>
            </w:pPr>
            <w:r w:rsidRPr="00F43A55">
              <w:t>6</w:t>
            </w:r>
          </w:p>
        </w:tc>
        <w:tc>
          <w:tcPr>
            <w:tcW w:w="4664" w:type="dxa"/>
          </w:tcPr>
          <w:p w14:paraId="68D73FBE" w14:textId="77777777" w:rsidR="00516506" w:rsidRPr="00F43A55" w:rsidRDefault="00516506" w:rsidP="00045D28">
            <w:pPr>
              <w:ind w:firstLineChars="0" w:firstLine="0"/>
              <w:jc w:val="center"/>
            </w:pPr>
            <w:r w:rsidRPr="00F43A55">
              <w:t>Patients requiring urgent mechanical intubation</w:t>
            </w:r>
          </w:p>
        </w:tc>
        <w:tc>
          <w:tcPr>
            <w:tcW w:w="1477" w:type="dxa"/>
          </w:tcPr>
          <w:p w14:paraId="24B55050" w14:textId="77777777" w:rsidR="00516506" w:rsidRPr="00F43A55" w:rsidRDefault="00516506" w:rsidP="00045D28">
            <w:pPr>
              <w:ind w:firstLineChars="0" w:firstLine="0"/>
              <w:jc w:val="center"/>
            </w:pPr>
            <w:r w:rsidRPr="00F43A55">
              <w:t>HFNC</w:t>
            </w:r>
          </w:p>
        </w:tc>
        <w:tc>
          <w:tcPr>
            <w:tcW w:w="1556" w:type="dxa"/>
          </w:tcPr>
          <w:p w14:paraId="5AD6E34E" w14:textId="77777777" w:rsidR="00516506" w:rsidRPr="00F43A55" w:rsidRDefault="00516506" w:rsidP="00045D28">
            <w:pPr>
              <w:ind w:firstLineChars="0" w:firstLine="0"/>
              <w:jc w:val="center"/>
            </w:pPr>
            <w:r w:rsidRPr="00F43A55">
              <w:t>ND</w:t>
            </w:r>
          </w:p>
        </w:tc>
        <w:tc>
          <w:tcPr>
            <w:tcW w:w="1128" w:type="dxa"/>
          </w:tcPr>
          <w:p w14:paraId="00DB03CD" w14:textId="77777777" w:rsidR="00516506" w:rsidRPr="00F43A55" w:rsidRDefault="00516506" w:rsidP="00045D28">
            <w:pPr>
              <w:ind w:firstLineChars="0" w:firstLine="0"/>
              <w:jc w:val="center"/>
            </w:pPr>
            <w:r w:rsidRPr="00F43A55">
              <w:t>ND</w:t>
            </w:r>
          </w:p>
        </w:tc>
      </w:tr>
      <w:tr w:rsidR="00B42715" w:rsidRPr="00F43A55" w14:paraId="0CCCCD48" w14:textId="77777777" w:rsidTr="00B157D1">
        <w:trPr>
          <w:jc w:val="center"/>
        </w:trPr>
        <w:tc>
          <w:tcPr>
            <w:tcW w:w="1545" w:type="dxa"/>
          </w:tcPr>
          <w:p w14:paraId="06DA2C62" w14:textId="4CD4F9DC" w:rsidR="00516506" w:rsidRPr="00F43A55" w:rsidRDefault="00516506" w:rsidP="00B157D1">
            <w:pPr>
              <w:ind w:firstLineChars="0" w:firstLine="0"/>
              <w:jc w:val="left"/>
            </w:pPr>
            <w:r w:rsidRPr="00F43A55">
              <w:t>Dubosh NM</w:t>
            </w:r>
            <w:r w:rsidR="00B157D1" w:rsidRPr="00F43A55">
              <w:t xml:space="preserve"> [17]</w:t>
            </w:r>
          </w:p>
        </w:tc>
        <w:tc>
          <w:tcPr>
            <w:tcW w:w="1700" w:type="dxa"/>
          </w:tcPr>
          <w:p w14:paraId="7AE56C1D" w14:textId="77777777" w:rsidR="00516506" w:rsidRPr="00F43A55" w:rsidRDefault="00516506" w:rsidP="00045D28">
            <w:pPr>
              <w:ind w:firstLineChars="0" w:firstLine="0"/>
              <w:jc w:val="center"/>
            </w:pPr>
            <w:r w:rsidRPr="00F43A55">
              <w:t>Am J Emerg Med.</w:t>
            </w:r>
          </w:p>
        </w:tc>
        <w:tc>
          <w:tcPr>
            <w:tcW w:w="703" w:type="dxa"/>
          </w:tcPr>
          <w:p w14:paraId="4E717D6F" w14:textId="77777777" w:rsidR="00516506" w:rsidRPr="00F43A55" w:rsidRDefault="00516506" w:rsidP="00045D28">
            <w:pPr>
              <w:ind w:firstLineChars="0" w:firstLine="0"/>
              <w:jc w:val="center"/>
            </w:pPr>
            <w:r w:rsidRPr="00F43A55">
              <w:t>2021</w:t>
            </w:r>
          </w:p>
        </w:tc>
        <w:tc>
          <w:tcPr>
            <w:tcW w:w="1131" w:type="dxa"/>
          </w:tcPr>
          <w:p w14:paraId="72E5F08D" w14:textId="77777777" w:rsidR="00516506" w:rsidRPr="00F43A55" w:rsidRDefault="00516506" w:rsidP="00045D28">
            <w:pPr>
              <w:ind w:firstLineChars="0" w:firstLine="0"/>
              <w:jc w:val="center"/>
            </w:pPr>
            <w:r w:rsidRPr="00F43A55">
              <w:t>USA</w:t>
            </w:r>
          </w:p>
        </w:tc>
        <w:tc>
          <w:tcPr>
            <w:tcW w:w="1405" w:type="dxa"/>
          </w:tcPr>
          <w:p w14:paraId="7A4A3A45" w14:textId="77777777" w:rsidR="00516506" w:rsidRPr="00F43A55" w:rsidRDefault="00516506" w:rsidP="00045D28">
            <w:pPr>
              <w:ind w:firstLineChars="0" w:firstLine="0"/>
              <w:jc w:val="center"/>
            </w:pPr>
            <w:r w:rsidRPr="00F43A55">
              <w:t>Prospective</w:t>
            </w:r>
          </w:p>
        </w:tc>
        <w:tc>
          <w:tcPr>
            <w:tcW w:w="988" w:type="dxa"/>
          </w:tcPr>
          <w:p w14:paraId="0CAA5C62" w14:textId="77777777" w:rsidR="00516506" w:rsidRPr="00F43A55" w:rsidRDefault="00516506" w:rsidP="00045D28">
            <w:pPr>
              <w:ind w:firstLineChars="0" w:firstLine="0"/>
              <w:jc w:val="center"/>
            </w:pPr>
            <w:r w:rsidRPr="00F43A55">
              <w:t>22</w:t>
            </w:r>
          </w:p>
        </w:tc>
        <w:tc>
          <w:tcPr>
            <w:tcW w:w="4664" w:type="dxa"/>
          </w:tcPr>
          <w:p w14:paraId="7EA6E40E" w14:textId="77777777" w:rsidR="00516506" w:rsidRPr="00F43A55" w:rsidRDefault="00516506" w:rsidP="00045D28">
            <w:pPr>
              <w:ind w:firstLineChars="0" w:firstLine="0"/>
              <w:jc w:val="center"/>
            </w:pPr>
            <w:r w:rsidRPr="00F43A55">
              <w:t>Needed immediate intubation, unable to safely change position with minimal assistance</w:t>
            </w:r>
          </w:p>
        </w:tc>
        <w:tc>
          <w:tcPr>
            <w:tcW w:w="1477" w:type="dxa"/>
          </w:tcPr>
          <w:p w14:paraId="6387DFB9" w14:textId="77777777" w:rsidR="00516506" w:rsidRPr="00F43A55" w:rsidRDefault="00516506" w:rsidP="00045D28">
            <w:pPr>
              <w:ind w:firstLineChars="0" w:firstLine="0"/>
              <w:jc w:val="center"/>
            </w:pPr>
            <w:r w:rsidRPr="00F43A55">
              <w:t>non-rebreather mask</w:t>
            </w:r>
          </w:p>
        </w:tc>
        <w:tc>
          <w:tcPr>
            <w:tcW w:w="1556" w:type="dxa"/>
          </w:tcPr>
          <w:p w14:paraId="6E9EB91C" w14:textId="77777777" w:rsidR="00516506" w:rsidRPr="00F43A55" w:rsidRDefault="00516506" w:rsidP="00045D28">
            <w:pPr>
              <w:autoSpaceDE w:val="0"/>
              <w:autoSpaceDN w:val="0"/>
              <w:adjustRightInd w:val="0"/>
              <w:ind w:firstLineChars="0" w:firstLine="0"/>
              <w:jc w:val="center"/>
            </w:pPr>
            <w:r w:rsidRPr="00F43A55">
              <w:t>ND</w:t>
            </w:r>
          </w:p>
        </w:tc>
        <w:tc>
          <w:tcPr>
            <w:tcW w:w="1128" w:type="dxa"/>
          </w:tcPr>
          <w:p w14:paraId="5A305F81" w14:textId="77777777" w:rsidR="00516506" w:rsidRPr="00F43A55" w:rsidRDefault="00516506" w:rsidP="00045D28">
            <w:pPr>
              <w:ind w:firstLineChars="0" w:firstLine="0"/>
              <w:jc w:val="center"/>
            </w:pPr>
            <w:r w:rsidRPr="00F43A55">
              <w:t>Hospital discharge</w:t>
            </w:r>
          </w:p>
        </w:tc>
      </w:tr>
      <w:tr w:rsidR="00B42715" w:rsidRPr="00F43A55" w14:paraId="01892158" w14:textId="77777777" w:rsidTr="00B157D1">
        <w:trPr>
          <w:jc w:val="center"/>
        </w:trPr>
        <w:tc>
          <w:tcPr>
            <w:tcW w:w="1545" w:type="dxa"/>
          </w:tcPr>
          <w:p w14:paraId="27EBE879" w14:textId="7C35E5CC" w:rsidR="00516506" w:rsidRPr="00F43A55" w:rsidRDefault="00516506" w:rsidP="00B157D1">
            <w:pPr>
              <w:ind w:firstLineChars="0" w:firstLine="0"/>
              <w:jc w:val="left"/>
            </w:pPr>
            <w:r w:rsidRPr="00F43A55">
              <w:t>Dueñas-Castell C</w:t>
            </w:r>
            <w:r w:rsidR="00B157D1" w:rsidRPr="00F43A55">
              <w:t xml:space="preserve"> [18]</w:t>
            </w:r>
          </w:p>
        </w:tc>
        <w:tc>
          <w:tcPr>
            <w:tcW w:w="1700" w:type="dxa"/>
          </w:tcPr>
          <w:p w14:paraId="20422EF8" w14:textId="77777777" w:rsidR="00516506" w:rsidRPr="00F43A55" w:rsidRDefault="00516506" w:rsidP="00045D28">
            <w:pPr>
              <w:ind w:firstLineChars="0" w:firstLine="0"/>
              <w:jc w:val="center"/>
            </w:pPr>
            <w:r w:rsidRPr="00F43A55">
              <w:t>Journal of Intensive Care Medicine</w:t>
            </w:r>
          </w:p>
        </w:tc>
        <w:tc>
          <w:tcPr>
            <w:tcW w:w="703" w:type="dxa"/>
          </w:tcPr>
          <w:p w14:paraId="26109EBC" w14:textId="77777777" w:rsidR="00516506" w:rsidRPr="00F43A55" w:rsidRDefault="00516506" w:rsidP="00045D28">
            <w:pPr>
              <w:ind w:firstLineChars="0" w:firstLine="0"/>
              <w:jc w:val="center"/>
            </w:pPr>
            <w:r w:rsidRPr="00F43A55">
              <w:t>2021</w:t>
            </w:r>
          </w:p>
        </w:tc>
        <w:tc>
          <w:tcPr>
            <w:tcW w:w="1131" w:type="dxa"/>
          </w:tcPr>
          <w:p w14:paraId="66A66670" w14:textId="77777777" w:rsidR="00516506" w:rsidRPr="00F43A55" w:rsidRDefault="00516506" w:rsidP="00045D28">
            <w:pPr>
              <w:ind w:firstLineChars="0" w:firstLine="0"/>
              <w:jc w:val="center"/>
            </w:pPr>
            <w:r w:rsidRPr="00F43A55">
              <w:t>Colombia</w:t>
            </w:r>
          </w:p>
        </w:tc>
        <w:tc>
          <w:tcPr>
            <w:tcW w:w="1405" w:type="dxa"/>
          </w:tcPr>
          <w:p w14:paraId="18B4D638" w14:textId="77777777" w:rsidR="00516506" w:rsidRPr="00F43A55" w:rsidRDefault="00516506" w:rsidP="00045D28">
            <w:pPr>
              <w:ind w:firstLineChars="0" w:firstLine="0"/>
              <w:jc w:val="center"/>
            </w:pPr>
            <w:r w:rsidRPr="00F43A55">
              <w:t>Prospective</w:t>
            </w:r>
          </w:p>
        </w:tc>
        <w:tc>
          <w:tcPr>
            <w:tcW w:w="988" w:type="dxa"/>
          </w:tcPr>
          <w:p w14:paraId="6C8ADBA9" w14:textId="77777777" w:rsidR="00516506" w:rsidRPr="00F43A55" w:rsidRDefault="00516506" w:rsidP="00045D28">
            <w:pPr>
              <w:ind w:firstLineChars="0" w:firstLine="0"/>
              <w:jc w:val="center"/>
            </w:pPr>
            <w:r w:rsidRPr="00F43A55">
              <w:t>212</w:t>
            </w:r>
          </w:p>
        </w:tc>
        <w:tc>
          <w:tcPr>
            <w:tcW w:w="4664" w:type="dxa"/>
          </w:tcPr>
          <w:p w14:paraId="2619E0E0" w14:textId="77777777" w:rsidR="00516506" w:rsidRPr="00F43A55" w:rsidRDefault="00516506" w:rsidP="00045D28">
            <w:pPr>
              <w:ind w:firstLineChars="0" w:firstLine="0"/>
              <w:jc w:val="center"/>
            </w:pPr>
            <w:r w:rsidRPr="00F43A55">
              <w:t>Patients who were referred</w:t>
            </w:r>
          </w:p>
          <w:p w14:paraId="49D4BC3A" w14:textId="77777777" w:rsidR="00516506" w:rsidRPr="00F43A55" w:rsidRDefault="00516506" w:rsidP="00045D28">
            <w:pPr>
              <w:ind w:firstLineChars="0" w:firstLine="0"/>
              <w:jc w:val="center"/>
            </w:pPr>
            <w:r w:rsidRPr="00F43A55">
              <w:t>to another institution or whose hospital stay was less than 24 h.</w:t>
            </w:r>
          </w:p>
        </w:tc>
        <w:tc>
          <w:tcPr>
            <w:tcW w:w="1477" w:type="dxa"/>
          </w:tcPr>
          <w:p w14:paraId="0145E886" w14:textId="77777777" w:rsidR="00516506" w:rsidRPr="00F43A55" w:rsidRDefault="00516506" w:rsidP="00045D28">
            <w:pPr>
              <w:ind w:firstLineChars="0" w:firstLine="0"/>
              <w:jc w:val="center"/>
            </w:pPr>
            <w:r w:rsidRPr="00F43A55">
              <w:t>Face mask with reservoir</w:t>
            </w:r>
          </w:p>
        </w:tc>
        <w:tc>
          <w:tcPr>
            <w:tcW w:w="1556" w:type="dxa"/>
          </w:tcPr>
          <w:p w14:paraId="71F5FBEC" w14:textId="77777777" w:rsidR="00516506" w:rsidRPr="00F43A55" w:rsidRDefault="00516506" w:rsidP="00045D28">
            <w:pPr>
              <w:autoSpaceDE w:val="0"/>
              <w:autoSpaceDN w:val="0"/>
              <w:adjustRightInd w:val="0"/>
              <w:ind w:firstLineChars="0" w:firstLine="0"/>
              <w:jc w:val="center"/>
            </w:pPr>
            <w:r w:rsidRPr="00F43A55">
              <w:t>ND</w:t>
            </w:r>
          </w:p>
        </w:tc>
        <w:tc>
          <w:tcPr>
            <w:tcW w:w="1128" w:type="dxa"/>
          </w:tcPr>
          <w:p w14:paraId="04CE8320" w14:textId="77777777" w:rsidR="00516506" w:rsidRPr="00F43A55" w:rsidRDefault="00516506" w:rsidP="00045D28">
            <w:pPr>
              <w:ind w:firstLineChars="0" w:firstLine="0"/>
              <w:jc w:val="center"/>
            </w:pPr>
            <w:r w:rsidRPr="00F43A55">
              <w:t>Hospital discharge</w:t>
            </w:r>
          </w:p>
        </w:tc>
      </w:tr>
      <w:tr w:rsidR="00B42715" w:rsidRPr="00F43A55" w14:paraId="27F4861A" w14:textId="77777777" w:rsidTr="00B157D1">
        <w:trPr>
          <w:jc w:val="center"/>
        </w:trPr>
        <w:tc>
          <w:tcPr>
            <w:tcW w:w="1545" w:type="dxa"/>
          </w:tcPr>
          <w:p w14:paraId="04D0E1B9" w14:textId="77B13231" w:rsidR="00516506" w:rsidRPr="00F43A55" w:rsidRDefault="00516506" w:rsidP="00B157D1">
            <w:pPr>
              <w:ind w:firstLineChars="0" w:firstLine="0"/>
              <w:jc w:val="left"/>
            </w:pPr>
            <w:r w:rsidRPr="00F43A55">
              <w:t>Ehrman S</w:t>
            </w:r>
            <w:r w:rsidR="00B157D1" w:rsidRPr="00F43A55">
              <w:t xml:space="preserve"> [19]</w:t>
            </w:r>
          </w:p>
        </w:tc>
        <w:tc>
          <w:tcPr>
            <w:tcW w:w="1700" w:type="dxa"/>
          </w:tcPr>
          <w:p w14:paraId="5C7024E3" w14:textId="77777777" w:rsidR="00516506" w:rsidRPr="00F43A55" w:rsidRDefault="00516506" w:rsidP="00045D28">
            <w:pPr>
              <w:ind w:firstLineChars="0" w:firstLine="0"/>
              <w:jc w:val="center"/>
            </w:pPr>
            <w:r w:rsidRPr="00F43A55">
              <w:t>Lancet Respir Med</w:t>
            </w:r>
          </w:p>
        </w:tc>
        <w:tc>
          <w:tcPr>
            <w:tcW w:w="703" w:type="dxa"/>
          </w:tcPr>
          <w:p w14:paraId="55440405" w14:textId="77777777" w:rsidR="00516506" w:rsidRPr="00F43A55" w:rsidRDefault="00516506" w:rsidP="00045D28">
            <w:pPr>
              <w:ind w:firstLineChars="0" w:firstLine="0"/>
              <w:jc w:val="center"/>
            </w:pPr>
            <w:r w:rsidRPr="00F43A55">
              <w:t>2021</w:t>
            </w:r>
          </w:p>
        </w:tc>
        <w:tc>
          <w:tcPr>
            <w:tcW w:w="1131" w:type="dxa"/>
          </w:tcPr>
          <w:p w14:paraId="2D5B0F75" w14:textId="77777777" w:rsidR="00516506" w:rsidRPr="00F43A55" w:rsidRDefault="00516506" w:rsidP="00045D28">
            <w:pPr>
              <w:ind w:firstLineChars="0" w:firstLine="0"/>
              <w:jc w:val="center"/>
            </w:pPr>
            <w:r w:rsidRPr="00F43A55">
              <w:t>USA</w:t>
            </w:r>
          </w:p>
        </w:tc>
        <w:tc>
          <w:tcPr>
            <w:tcW w:w="1405" w:type="dxa"/>
          </w:tcPr>
          <w:p w14:paraId="196CB49A" w14:textId="77777777" w:rsidR="00516506" w:rsidRPr="00F43A55" w:rsidRDefault="00516506" w:rsidP="00045D28">
            <w:pPr>
              <w:ind w:firstLineChars="0" w:firstLine="0"/>
              <w:jc w:val="center"/>
            </w:pPr>
            <w:r w:rsidRPr="00F43A55">
              <w:t>RCT</w:t>
            </w:r>
          </w:p>
        </w:tc>
        <w:tc>
          <w:tcPr>
            <w:tcW w:w="988" w:type="dxa"/>
          </w:tcPr>
          <w:p w14:paraId="7A593B27" w14:textId="77777777" w:rsidR="00516506" w:rsidRPr="00F43A55" w:rsidRDefault="00516506" w:rsidP="00045D28">
            <w:pPr>
              <w:ind w:firstLineChars="0" w:firstLine="0"/>
              <w:jc w:val="center"/>
            </w:pPr>
            <w:r w:rsidRPr="00F43A55">
              <w:t>564</w:t>
            </w:r>
          </w:p>
        </w:tc>
        <w:tc>
          <w:tcPr>
            <w:tcW w:w="4664" w:type="dxa"/>
          </w:tcPr>
          <w:p w14:paraId="323D3DB6" w14:textId="63A5B492" w:rsidR="00516506" w:rsidRPr="00F43A55" w:rsidRDefault="00516506" w:rsidP="00523EF5">
            <w:pPr>
              <w:ind w:firstLineChars="0" w:firstLine="0"/>
              <w:jc w:val="center"/>
            </w:pPr>
            <w:r w:rsidRPr="00F43A55">
              <w:t>Haemodynamically unstable, BMI</w:t>
            </w:r>
            <w:r w:rsidR="00523EF5" w:rsidRPr="00F43A55">
              <w:t xml:space="preserve"> &gt;</w:t>
            </w:r>
            <w:r w:rsidRPr="00F43A55">
              <w:t>40 kg/m², pregnancy, contraindication to awake prone positioning</w:t>
            </w:r>
          </w:p>
        </w:tc>
        <w:tc>
          <w:tcPr>
            <w:tcW w:w="1477" w:type="dxa"/>
          </w:tcPr>
          <w:p w14:paraId="72753F4A" w14:textId="77777777" w:rsidR="00516506" w:rsidRPr="00F43A55" w:rsidRDefault="00516506" w:rsidP="00045D28">
            <w:pPr>
              <w:ind w:firstLineChars="0" w:firstLine="0"/>
              <w:jc w:val="center"/>
            </w:pPr>
            <w:r w:rsidRPr="00F43A55">
              <w:t>HFNC</w:t>
            </w:r>
          </w:p>
        </w:tc>
        <w:tc>
          <w:tcPr>
            <w:tcW w:w="1556" w:type="dxa"/>
          </w:tcPr>
          <w:p w14:paraId="1709E15D" w14:textId="77777777" w:rsidR="00516506" w:rsidRPr="00F43A55" w:rsidRDefault="00516506" w:rsidP="00045D28">
            <w:pPr>
              <w:autoSpaceDE w:val="0"/>
              <w:autoSpaceDN w:val="0"/>
              <w:adjustRightInd w:val="0"/>
              <w:ind w:firstLineChars="0" w:firstLine="0"/>
              <w:jc w:val="center"/>
            </w:pPr>
            <w:r w:rsidRPr="00F43A55">
              <w:t>Vomiting, central line dislodgment</w:t>
            </w:r>
          </w:p>
        </w:tc>
        <w:tc>
          <w:tcPr>
            <w:tcW w:w="1128" w:type="dxa"/>
          </w:tcPr>
          <w:p w14:paraId="71175A6A" w14:textId="77777777" w:rsidR="00516506" w:rsidRPr="00F43A55" w:rsidRDefault="00516506" w:rsidP="00045D28">
            <w:pPr>
              <w:ind w:firstLineChars="0" w:firstLine="0"/>
              <w:jc w:val="center"/>
            </w:pPr>
            <w:r w:rsidRPr="00F43A55">
              <w:t>28-days</w:t>
            </w:r>
          </w:p>
        </w:tc>
      </w:tr>
      <w:tr w:rsidR="00B42715" w:rsidRPr="00F43A55" w14:paraId="5E9F622A" w14:textId="77777777" w:rsidTr="00B157D1">
        <w:trPr>
          <w:jc w:val="center"/>
        </w:trPr>
        <w:tc>
          <w:tcPr>
            <w:tcW w:w="1545" w:type="dxa"/>
          </w:tcPr>
          <w:p w14:paraId="6AC95501" w14:textId="3BD681C1" w:rsidR="00516506" w:rsidRPr="00F43A55" w:rsidRDefault="00516506" w:rsidP="00B157D1">
            <w:pPr>
              <w:ind w:firstLineChars="0" w:firstLine="0"/>
              <w:jc w:val="left"/>
            </w:pPr>
            <w:r w:rsidRPr="00F43A55">
              <w:t>Elharrar X</w:t>
            </w:r>
            <w:r w:rsidR="00B157D1" w:rsidRPr="00F43A55">
              <w:t xml:space="preserve"> [20]</w:t>
            </w:r>
          </w:p>
        </w:tc>
        <w:tc>
          <w:tcPr>
            <w:tcW w:w="1700" w:type="dxa"/>
          </w:tcPr>
          <w:p w14:paraId="48CF0518" w14:textId="77777777" w:rsidR="00516506" w:rsidRPr="00F43A55" w:rsidRDefault="00516506" w:rsidP="00045D28">
            <w:pPr>
              <w:ind w:firstLineChars="0" w:firstLine="0"/>
              <w:jc w:val="center"/>
            </w:pPr>
            <w:r w:rsidRPr="00F43A55">
              <w:t>JAMA</w:t>
            </w:r>
          </w:p>
        </w:tc>
        <w:tc>
          <w:tcPr>
            <w:tcW w:w="703" w:type="dxa"/>
          </w:tcPr>
          <w:p w14:paraId="49033BC4" w14:textId="77777777" w:rsidR="00516506" w:rsidRPr="00F43A55" w:rsidRDefault="00516506" w:rsidP="00045D28">
            <w:pPr>
              <w:ind w:firstLineChars="0" w:firstLine="0"/>
              <w:jc w:val="center"/>
            </w:pPr>
            <w:r w:rsidRPr="00F43A55">
              <w:t>2020</w:t>
            </w:r>
          </w:p>
        </w:tc>
        <w:tc>
          <w:tcPr>
            <w:tcW w:w="1131" w:type="dxa"/>
          </w:tcPr>
          <w:p w14:paraId="1C18A413" w14:textId="77777777" w:rsidR="00516506" w:rsidRPr="00F43A55" w:rsidRDefault="00516506" w:rsidP="00045D28">
            <w:pPr>
              <w:ind w:firstLineChars="0" w:firstLine="0"/>
              <w:jc w:val="center"/>
            </w:pPr>
            <w:r w:rsidRPr="00F43A55">
              <w:t>France</w:t>
            </w:r>
          </w:p>
        </w:tc>
        <w:tc>
          <w:tcPr>
            <w:tcW w:w="1405" w:type="dxa"/>
          </w:tcPr>
          <w:p w14:paraId="785B2685" w14:textId="77777777" w:rsidR="00516506" w:rsidRPr="00F43A55" w:rsidRDefault="00516506" w:rsidP="00045D28">
            <w:pPr>
              <w:ind w:firstLineChars="0" w:firstLine="0"/>
              <w:jc w:val="center"/>
            </w:pPr>
            <w:r w:rsidRPr="00F43A55">
              <w:t>Prospective cohort study</w:t>
            </w:r>
          </w:p>
        </w:tc>
        <w:tc>
          <w:tcPr>
            <w:tcW w:w="988" w:type="dxa"/>
          </w:tcPr>
          <w:p w14:paraId="5BE1B04E" w14:textId="77777777" w:rsidR="00516506" w:rsidRPr="00F43A55" w:rsidRDefault="00516506" w:rsidP="00045D28">
            <w:pPr>
              <w:ind w:firstLineChars="0" w:firstLine="0"/>
              <w:jc w:val="center"/>
            </w:pPr>
            <w:r w:rsidRPr="00F43A55">
              <w:t>24</w:t>
            </w:r>
          </w:p>
        </w:tc>
        <w:tc>
          <w:tcPr>
            <w:tcW w:w="4664" w:type="dxa"/>
          </w:tcPr>
          <w:p w14:paraId="7C358111" w14:textId="77777777" w:rsidR="00516506" w:rsidRPr="00F43A55" w:rsidRDefault="00516506" w:rsidP="00045D28">
            <w:pPr>
              <w:ind w:firstLineChars="0" w:firstLine="0"/>
              <w:jc w:val="center"/>
            </w:pPr>
            <w:r w:rsidRPr="00F43A55">
              <w:t>Patients requiring urgent mechanical intubation and impaired consciousness</w:t>
            </w:r>
          </w:p>
        </w:tc>
        <w:tc>
          <w:tcPr>
            <w:tcW w:w="1477" w:type="dxa"/>
          </w:tcPr>
          <w:p w14:paraId="2BA55620" w14:textId="77777777" w:rsidR="00516506" w:rsidRPr="00F43A55" w:rsidRDefault="00516506" w:rsidP="00045D28">
            <w:pPr>
              <w:ind w:firstLineChars="0" w:firstLine="0"/>
              <w:jc w:val="center"/>
            </w:pPr>
            <w:r w:rsidRPr="00F43A55">
              <w:t>HFNC</w:t>
            </w:r>
          </w:p>
        </w:tc>
        <w:tc>
          <w:tcPr>
            <w:tcW w:w="1556" w:type="dxa"/>
          </w:tcPr>
          <w:p w14:paraId="00E5C14D" w14:textId="77777777" w:rsidR="00516506" w:rsidRPr="00F43A55" w:rsidRDefault="00516506" w:rsidP="00045D28">
            <w:pPr>
              <w:ind w:firstLineChars="0" w:firstLine="0"/>
              <w:jc w:val="center"/>
            </w:pPr>
            <w:r w:rsidRPr="00F43A55">
              <w:t>Back pain</w:t>
            </w:r>
          </w:p>
        </w:tc>
        <w:tc>
          <w:tcPr>
            <w:tcW w:w="1128" w:type="dxa"/>
          </w:tcPr>
          <w:p w14:paraId="093558E1" w14:textId="77777777" w:rsidR="00516506" w:rsidRPr="00F43A55" w:rsidRDefault="00516506" w:rsidP="00045D28">
            <w:pPr>
              <w:ind w:firstLineChars="0" w:firstLine="0"/>
              <w:jc w:val="center"/>
            </w:pPr>
            <w:r w:rsidRPr="00F43A55">
              <w:t>ND</w:t>
            </w:r>
          </w:p>
        </w:tc>
      </w:tr>
      <w:tr w:rsidR="00B42715" w:rsidRPr="00F43A55" w14:paraId="5C28534D" w14:textId="77777777" w:rsidTr="00B157D1">
        <w:trPr>
          <w:jc w:val="center"/>
        </w:trPr>
        <w:tc>
          <w:tcPr>
            <w:tcW w:w="1545" w:type="dxa"/>
          </w:tcPr>
          <w:p w14:paraId="2385D3F7" w14:textId="6D86BA9A" w:rsidR="00516506" w:rsidRPr="00F43A55" w:rsidRDefault="00516506" w:rsidP="00B157D1">
            <w:pPr>
              <w:ind w:firstLineChars="0" w:firstLine="0"/>
              <w:jc w:val="left"/>
            </w:pPr>
            <w:r w:rsidRPr="00F43A55">
              <w:t>Elkattawi S</w:t>
            </w:r>
            <w:r w:rsidR="00B157D1" w:rsidRPr="00F43A55">
              <w:t xml:space="preserve"> [21]</w:t>
            </w:r>
          </w:p>
        </w:tc>
        <w:tc>
          <w:tcPr>
            <w:tcW w:w="1700" w:type="dxa"/>
          </w:tcPr>
          <w:p w14:paraId="60217FB3" w14:textId="77777777" w:rsidR="00516506" w:rsidRPr="00F43A55" w:rsidRDefault="00516506" w:rsidP="00045D28">
            <w:pPr>
              <w:ind w:firstLineChars="0" w:firstLine="0"/>
              <w:jc w:val="center"/>
            </w:pPr>
            <w:r w:rsidRPr="00F43A55">
              <w:t>Respiratory Medicine Case Report</w:t>
            </w:r>
          </w:p>
        </w:tc>
        <w:tc>
          <w:tcPr>
            <w:tcW w:w="703" w:type="dxa"/>
          </w:tcPr>
          <w:p w14:paraId="002CCF1F" w14:textId="77777777" w:rsidR="00516506" w:rsidRPr="00F43A55" w:rsidRDefault="00516506" w:rsidP="00045D28">
            <w:pPr>
              <w:ind w:firstLineChars="0" w:firstLine="0"/>
              <w:jc w:val="center"/>
            </w:pPr>
            <w:r w:rsidRPr="00F43A55">
              <w:t>2020</w:t>
            </w:r>
          </w:p>
        </w:tc>
        <w:tc>
          <w:tcPr>
            <w:tcW w:w="1131" w:type="dxa"/>
          </w:tcPr>
          <w:p w14:paraId="52128A9D" w14:textId="77777777" w:rsidR="00516506" w:rsidRPr="00F43A55" w:rsidRDefault="00516506" w:rsidP="00045D28">
            <w:pPr>
              <w:ind w:firstLineChars="0" w:firstLine="0"/>
              <w:jc w:val="center"/>
            </w:pPr>
            <w:r w:rsidRPr="00F43A55">
              <w:t>USA</w:t>
            </w:r>
          </w:p>
        </w:tc>
        <w:tc>
          <w:tcPr>
            <w:tcW w:w="1405" w:type="dxa"/>
          </w:tcPr>
          <w:p w14:paraId="2C5C8546" w14:textId="77777777" w:rsidR="00516506" w:rsidRPr="00F43A55" w:rsidRDefault="00516506" w:rsidP="00045D28">
            <w:pPr>
              <w:ind w:firstLineChars="0" w:firstLine="0"/>
              <w:jc w:val="center"/>
            </w:pPr>
            <w:r w:rsidRPr="00F43A55">
              <w:t>Case report</w:t>
            </w:r>
          </w:p>
        </w:tc>
        <w:tc>
          <w:tcPr>
            <w:tcW w:w="988" w:type="dxa"/>
          </w:tcPr>
          <w:p w14:paraId="7471A74B" w14:textId="77777777" w:rsidR="00516506" w:rsidRPr="00F43A55" w:rsidRDefault="00516506" w:rsidP="00045D28">
            <w:pPr>
              <w:ind w:firstLineChars="0" w:firstLine="0"/>
              <w:jc w:val="center"/>
            </w:pPr>
            <w:r w:rsidRPr="00F43A55">
              <w:t>1</w:t>
            </w:r>
          </w:p>
        </w:tc>
        <w:tc>
          <w:tcPr>
            <w:tcW w:w="4664" w:type="dxa"/>
          </w:tcPr>
          <w:p w14:paraId="472BD26B" w14:textId="77777777" w:rsidR="00516506" w:rsidRPr="00F43A55" w:rsidRDefault="00516506" w:rsidP="00045D28">
            <w:pPr>
              <w:ind w:firstLineChars="0" w:firstLine="0"/>
              <w:jc w:val="center"/>
            </w:pPr>
            <w:r w:rsidRPr="00F43A55">
              <w:t>ND</w:t>
            </w:r>
          </w:p>
        </w:tc>
        <w:tc>
          <w:tcPr>
            <w:tcW w:w="1477" w:type="dxa"/>
          </w:tcPr>
          <w:p w14:paraId="77343B8B" w14:textId="77777777" w:rsidR="00516506" w:rsidRPr="00F43A55" w:rsidRDefault="00516506" w:rsidP="00045D28">
            <w:pPr>
              <w:ind w:firstLineChars="0" w:firstLine="0"/>
              <w:jc w:val="center"/>
            </w:pPr>
            <w:r w:rsidRPr="00F43A55">
              <w:t>NC</w:t>
            </w:r>
          </w:p>
        </w:tc>
        <w:tc>
          <w:tcPr>
            <w:tcW w:w="1556" w:type="dxa"/>
          </w:tcPr>
          <w:p w14:paraId="29DD3A2F" w14:textId="77777777" w:rsidR="00516506" w:rsidRPr="00F43A55" w:rsidRDefault="00516506" w:rsidP="00045D28">
            <w:pPr>
              <w:ind w:firstLineChars="0" w:firstLine="0"/>
              <w:jc w:val="center"/>
            </w:pPr>
            <w:r w:rsidRPr="00F43A55">
              <w:t>None</w:t>
            </w:r>
          </w:p>
        </w:tc>
        <w:tc>
          <w:tcPr>
            <w:tcW w:w="1128" w:type="dxa"/>
          </w:tcPr>
          <w:p w14:paraId="270DEC20" w14:textId="77777777" w:rsidR="00516506" w:rsidRPr="00F43A55" w:rsidRDefault="00516506" w:rsidP="00045D28">
            <w:pPr>
              <w:ind w:firstLineChars="0" w:firstLine="0"/>
              <w:jc w:val="center"/>
            </w:pPr>
          </w:p>
        </w:tc>
      </w:tr>
      <w:tr w:rsidR="00B42715" w:rsidRPr="00F43A55" w14:paraId="454EFB6A" w14:textId="77777777" w:rsidTr="00B157D1">
        <w:trPr>
          <w:jc w:val="center"/>
        </w:trPr>
        <w:tc>
          <w:tcPr>
            <w:tcW w:w="1545" w:type="dxa"/>
          </w:tcPr>
          <w:p w14:paraId="12109C59" w14:textId="13692265" w:rsidR="00516506" w:rsidRPr="00F43A55" w:rsidRDefault="00516506" w:rsidP="00B157D1">
            <w:pPr>
              <w:ind w:firstLineChars="0" w:firstLine="0"/>
              <w:jc w:val="left"/>
            </w:pPr>
            <w:r w:rsidRPr="00F43A55">
              <w:t>Esperatti M</w:t>
            </w:r>
            <w:r w:rsidR="00B157D1" w:rsidRPr="00F43A55">
              <w:t xml:space="preserve"> [22]</w:t>
            </w:r>
          </w:p>
        </w:tc>
        <w:tc>
          <w:tcPr>
            <w:tcW w:w="1700" w:type="dxa"/>
          </w:tcPr>
          <w:p w14:paraId="224AC0F9" w14:textId="77777777" w:rsidR="00516506" w:rsidRPr="00F43A55" w:rsidRDefault="00516506" w:rsidP="00045D28">
            <w:pPr>
              <w:ind w:firstLineChars="0" w:firstLine="0"/>
              <w:jc w:val="center"/>
            </w:pPr>
            <w:r w:rsidRPr="00F43A55">
              <w:t>Critical Care</w:t>
            </w:r>
          </w:p>
        </w:tc>
        <w:tc>
          <w:tcPr>
            <w:tcW w:w="703" w:type="dxa"/>
          </w:tcPr>
          <w:p w14:paraId="28D9E49A" w14:textId="77777777" w:rsidR="00516506" w:rsidRPr="00F43A55" w:rsidRDefault="00516506" w:rsidP="00045D28">
            <w:pPr>
              <w:ind w:firstLineChars="0" w:firstLine="0"/>
              <w:jc w:val="center"/>
            </w:pPr>
            <w:r w:rsidRPr="00F43A55">
              <w:t>2022</w:t>
            </w:r>
          </w:p>
        </w:tc>
        <w:tc>
          <w:tcPr>
            <w:tcW w:w="1131" w:type="dxa"/>
          </w:tcPr>
          <w:p w14:paraId="4A23C11C" w14:textId="77777777" w:rsidR="00516506" w:rsidRPr="00F43A55" w:rsidRDefault="00516506" w:rsidP="00045D28">
            <w:pPr>
              <w:ind w:firstLineChars="0" w:firstLine="0"/>
              <w:jc w:val="center"/>
            </w:pPr>
            <w:r w:rsidRPr="00F43A55">
              <w:t>Argentina</w:t>
            </w:r>
          </w:p>
        </w:tc>
        <w:tc>
          <w:tcPr>
            <w:tcW w:w="1405" w:type="dxa"/>
          </w:tcPr>
          <w:p w14:paraId="58B42EDB" w14:textId="77777777" w:rsidR="00516506" w:rsidRPr="00F43A55" w:rsidRDefault="00516506" w:rsidP="00045D28">
            <w:pPr>
              <w:ind w:firstLineChars="0" w:firstLine="0"/>
              <w:jc w:val="center"/>
            </w:pPr>
            <w:r w:rsidRPr="00F43A55">
              <w:t>Prospective</w:t>
            </w:r>
          </w:p>
        </w:tc>
        <w:tc>
          <w:tcPr>
            <w:tcW w:w="988" w:type="dxa"/>
          </w:tcPr>
          <w:p w14:paraId="13765FAD" w14:textId="77777777" w:rsidR="00516506" w:rsidRPr="00F43A55" w:rsidRDefault="00516506" w:rsidP="00045D28">
            <w:pPr>
              <w:ind w:firstLineChars="0" w:firstLine="0"/>
              <w:jc w:val="center"/>
            </w:pPr>
            <w:r w:rsidRPr="00F43A55">
              <w:t>187</w:t>
            </w:r>
          </w:p>
        </w:tc>
        <w:tc>
          <w:tcPr>
            <w:tcW w:w="4664" w:type="dxa"/>
          </w:tcPr>
          <w:p w14:paraId="3F413AB4" w14:textId="77777777" w:rsidR="00516506" w:rsidRPr="00F43A55" w:rsidRDefault="00516506" w:rsidP="00045D28">
            <w:pPr>
              <w:autoSpaceDE w:val="0"/>
              <w:autoSpaceDN w:val="0"/>
              <w:adjustRightInd w:val="0"/>
              <w:ind w:firstLineChars="0" w:firstLine="0"/>
              <w:jc w:val="center"/>
            </w:pPr>
            <w:r w:rsidRPr="00F43A55">
              <w:t>decreased level of consciousness, presence of shock requiring vasopressors, immediate need for</w:t>
            </w:r>
          </w:p>
          <w:p w14:paraId="4475D079" w14:textId="77777777" w:rsidR="00516506" w:rsidRPr="00F43A55" w:rsidRDefault="00516506" w:rsidP="00045D28">
            <w:pPr>
              <w:autoSpaceDE w:val="0"/>
              <w:autoSpaceDN w:val="0"/>
              <w:adjustRightInd w:val="0"/>
              <w:ind w:firstLineChars="0" w:firstLine="0"/>
              <w:jc w:val="center"/>
            </w:pPr>
            <w:r w:rsidRPr="00F43A55">
              <w:t>intubation, use of positive pressure ventilation prior to HFNO, and with do-not-intubate orders</w:t>
            </w:r>
          </w:p>
        </w:tc>
        <w:tc>
          <w:tcPr>
            <w:tcW w:w="1477" w:type="dxa"/>
          </w:tcPr>
          <w:p w14:paraId="76CB9DED" w14:textId="77777777" w:rsidR="00516506" w:rsidRPr="00F43A55" w:rsidRDefault="00516506" w:rsidP="00045D28">
            <w:pPr>
              <w:ind w:firstLineChars="0" w:firstLine="0"/>
              <w:jc w:val="center"/>
            </w:pPr>
            <w:r w:rsidRPr="00F43A55">
              <w:t>HFNC</w:t>
            </w:r>
          </w:p>
        </w:tc>
        <w:tc>
          <w:tcPr>
            <w:tcW w:w="1556" w:type="dxa"/>
          </w:tcPr>
          <w:p w14:paraId="7C76837B" w14:textId="77777777" w:rsidR="00516506" w:rsidRPr="00F43A55" w:rsidRDefault="00516506" w:rsidP="00045D28">
            <w:pPr>
              <w:ind w:firstLineChars="0" w:firstLine="0"/>
              <w:jc w:val="center"/>
            </w:pPr>
            <w:r w:rsidRPr="00F43A55">
              <w:t>syncope requiring intubation, cardiorespiratory arrest, arterial line displacement with bleeding and</w:t>
            </w:r>
          </w:p>
          <w:p w14:paraId="699F0595" w14:textId="77777777" w:rsidR="00516506" w:rsidRPr="00F43A55" w:rsidRDefault="00516506" w:rsidP="00045D28">
            <w:pPr>
              <w:ind w:firstLineChars="0" w:firstLine="0"/>
              <w:jc w:val="center"/>
            </w:pPr>
            <w:r w:rsidRPr="00F43A55">
              <w:t>hypotension</w:t>
            </w:r>
          </w:p>
        </w:tc>
        <w:tc>
          <w:tcPr>
            <w:tcW w:w="1128" w:type="dxa"/>
          </w:tcPr>
          <w:p w14:paraId="14A627BB" w14:textId="77777777" w:rsidR="00516506" w:rsidRPr="00F43A55" w:rsidRDefault="00516506" w:rsidP="00045D28">
            <w:pPr>
              <w:ind w:firstLineChars="0" w:firstLine="0"/>
              <w:jc w:val="center"/>
            </w:pPr>
            <w:r w:rsidRPr="00F43A55">
              <w:t>Hospital discharge</w:t>
            </w:r>
          </w:p>
        </w:tc>
      </w:tr>
      <w:tr w:rsidR="00B42715" w:rsidRPr="00F43A55" w14:paraId="6CC8FC52" w14:textId="77777777" w:rsidTr="00B157D1">
        <w:trPr>
          <w:jc w:val="center"/>
        </w:trPr>
        <w:tc>
          <w:tcPr>
            <w:tcW w:w="1545" w:type="dxa"/>
          </w:tcPr>
          <w:p w14:paraId="020FDA1E" w14:textId="7D8E5D89" w:rsidR="00516506" w:rsidRPr="00F43A55" w:rsidRDefault="00516506" w:rsidP="00B157D1">
            <w:pPr>
              <w:ind w:firstLineChars="0" w:firstLine="0"/>
              <w:jc w:val="left"/>
            </w:pPr>
            <w:r w:rsidRPr="00F43A55">
              <w:t>Fazzini B</w:t>
            </w:r>
            <w:r w:rsidR="00B157D1" w:rsidRPr="00F43A55">
              <w:t xml:space="preserve"> [23]</w:t>
            </w:r>
          </w:p>
        </w:tc>
        <w:tc>
          <w:tcPr>
            <w:tcW w:w="1700" w:type="dxa"/>
          </w:tcPr>
          <w:p w14:paraId="352F64C0" w14:textId="77777777" w:rsidR="00516506" w:rsidRPr="00F43A55" w:rsidRDefault="00516506" w:rsidP="00045D28">
            <w:pPr>
              <w:ind w:firstLineChars="0" w:firstLine="0"/>
              <w:jc w:val="center"/>
            </w:pPr>
            <w:r w:rsidRPr="00F43A55">
              <w:t>Journal of the Intensive Care Society</w:t>
            </w:r>
          </w:p>
        </w:tc>
        <w:tc>
          <w:tcPr>
            <w:tcW w:w="703" w:type="dxa"/>
          </w:tcPr>
          <w:p w14:paraId="7638E7E6" w14:textId="77777777" w:rsidR="00516506" w:rsidRPr="00F43A55" w:rsidRDefault="00516506" w:rsidP="00045D28">
            <w:pPr>
              <w:ind w:firstLineChars="0" w:firstLine="0"/>
              <w:jc w:val="center"/>
            </w:pPr>
            <w:r w:rsidRPr="00F43A55">
              <w:t>2021</w:t>
            </w:r>
          </w:p>
        </w:tc>
        <w:tc>
          <w:tcPr>
            <w:tcW w:w="1131" w:type="dxa"/>
          </w:tcPr>
          <w:p w14:paraId="002564B6" w14:textId="77777777" w:rsidR="00516506" w:rsidRPr="00F43A55" w:rsidRDefault="00516506" w:rsidP="00045D28">
            <w:pPr>
              <w:ind w:firstLineChars="0" w:firstLine="0"/>
              <w:jc w:val="center"/>
            </w:pPr>
            <w:r w:rsidRPr="00F43A55">
              <w:t>UK</w:t>
            </w:r>
          </w:p>
        </w:tc>
        <w:tc>
          <w:tcPr>
            <w:tcW w:w="1405" w:type="dxa"/>
          </w:tcPr>
          <w:p w14:paraId="35953ADD" w14:textId="77777777" w:rsidR="00516506" w:rsidRPr="00F43A55" w:rsidRDefault="00516506" w:rsidP="00045D28">
            <w:pPr>
              <w:ind w:firstLineChars="0" w:firstLine="0"/>
              <w:jc w:val="center"/>
            </w:pPr>
            <w:r w:rsidRPr="00F43A55">
              <w:t>Prospective</w:t>
            </w:r>
          </w:p>
        </w:tc>
        <w:tc>
          <w:tcPr>
            <w:tcW w:w="988" w:type="dxa"/>
          </w:tcPr>
          <w:p w14:paraId="38FFF239" w14:textId="77777777" w:rsidR="00516506" w:rsidRPr="00F43A55" w:rsidRDefault="00516506" w:rsidP="00045D28">
            <w:pPr>
              <w:ind w:firstLineChars="0" w:firstLine="0"/>
              <w:jc w:val="center"/>
            </w:pPr>
            <w:r w:rsidRPr="00F43A55">
              <w:t>46</w:t>
            </w:r>
          </w:p>
        </w:tc>
        <w:tc>
          <w:tcPr>
            <w:tcW w:w="4664" w:type="dxa"/>
          </w:tcPr>
          <w:p w14:paraId="4DFC56F0" w14:textId="77777777" w:rsidR="00516506" w:rsidRPr="00F43A55" w:rsidRDefault="00516506" w:rsidP="00045D28">
            <w:pPr>
              <w:ind w:firstLineChars="0" w:firstLine="0"/>
              <w:jc w:val="center"/>
            </w:pPr>
            <w:r w:rsidRPr="00F43A55">
              <w:t>ND</w:t>
            </w:r>
          </w:p>
        </w:tc>
        <w:tc>
          <w:tcPr>
            <w:tcW w:w="1477" w:type="dxa"/>
          </w:tcPr>
          <w:p w14:paraId="64A0140B" w14:textId="77777777" w:rsidR="00516506" w:rsidRPr="00F43A55" w:rsidRDefault="00516506" w:rsidP="00045D28">
            <w:pPr>
              <w:ind w:firstLineChars="0" w:firstLine="0"/>
              <w:jc w:val="center"/>
            </w:pPr>
            <w:r w:rsidRPr="00F43A55">
              <w:t>CPAP</w:t>
            </w:r>
          </w:p>
        </w:tc>
        <w:tc>
          <w:tcPr>
            <w:tcW w:w="1556" w:type="dxa"/>
          </w:tcPr>
          <w:p w14:paraId="6C2DE88C" w14:textId="77777777" w:rsidR="00516506" w:rsidRPr="00F43A55" w:rsidRDefault="00516506" w:rsidP="00045D28">
            <w:pPr>
              <w:ind w:firstLineChars="0" w:firstLine="0"/>
              <w:jc w:val="center"/>
            </w:pPr>
            <w:r w:rsidRPr="00F43A55">
              <w:t>None</w:t>
            </w:r>
          </w:p>
        </w:tc>
        <w:tc>
          <w:tcPr>
            <w:tcW w:w="1128" w:type="dxa"/>
          </w:tcPr>
          <w:p w14:paraId="383F3B0C" w14:textId="77777777" w:rsidR="00516506" w:rsidRPr="00F43A55" w:rsidRDefault="00516506" w:rsidP="00045D28">
            <w:pPr>
              <w:ind w:firstLineChars="0" w:firstLine="0"/>
              <w:jc w:val="center"/>
            </w:pPr>
            <w:r w:rsidRPr="00F43A55">
              <w:t>90-days</w:t>
            </w:r>
          </w:p>
        </w:tc>
      </w:tr>
      <w:tr w:rsidR="00B42715" w:rsidRPr="00F43A55" w14:paraId="7F239999" w14:textId="77777777" w:rsidTr="00B157D1">
        <w:trPr>
          <w:jc w:val="center"/>
        </w:trPr>
        <w:tc>
          <w:tcPr>
            <w:tcW w:w="1545" w:type="dxa"/>
          </w:tcPr>
          <w:p w14:paraId="7584C222" w14:textId="11B30124" w:rsidR="00516506" w:rsidRPr="00F43A55" w:rsidRDefault="00516506" w:rsidP="00045D28">
            <w:pPr>
              <w:ind w:firstLineChars="0" w:firstLine="0"/>
              <w:jc w:val="left"/>
            </w:pPr>
            <w:r w:rsidRPr="00F43A55">
              <w:t>Ferrando C</w:t>
            </w:r>
            <w:r w:rsidR="00B157D1" w:rsidRPr="00F43A55">
              <w:t xml:space="preserve"> [24]</w:t>
            </w:r>
          </w:p>
        </w:tc>
        <w:tc>
          <w:tcPr>
            <w:tcW w:w="1700" w:type="dxa"/>
          </w:tcPr>
          <w:p w14:paraId="0118855F" w14:textId="77777777" w:rsidR="00516506" w:rsidRPr="00F43A55" w:rsidRDefault="00516506" w:rsidP="00045D28">
            <w:pPr>
              <w:ind w:firstLineChars="0" w:firstLine="0"/>
              <w:jc w:val="center"/>
            </w:pPr>
            <w:r w:rsidRPr="00F43A55">
              <w:t>Critical Care</w:t>
            </w:r>
          </w:p>
        </w:tc>
        <w:tc>
          <w:tcPr>
            <w:tcW w:w="703" w:type="dxa"/>
          </w:tcPr>
          <w:p w14:paraId="24C13A19" w14:textId="77777777" w:rsidR="00516506" w:rsidRPr="00F43A55" w:rsidRDefault="00516506" w:rsidP="00045D28">
            <w:pPr>
              <w:ind w:firstLineChars="0" w:firstLine="0"/>
              <w:jc w:val="center"/>
            </w:pPr>
            <w:r w:rsidRPr="00F43A55">
              <w:t>2020</w:t>
            </w:r>
          </w:p>
        </w:tc>
        <w:tc>
          <w:tcPr>
            <w:tcW w:w="1131" w:type="dxa"/>
          </w:tcPr>
          <w:p w14:paraId="23DE877C" w14:textId="77777777" w:rsidR="00516506" w:rsidRPr="00F43A55" w:rsidRDefault="00516506" w:rsidP="00045D28">
            <w:pPr>
              <w:ind w:firstLineChars="0" w:firstLine="0"/>
              <w:jc w:val="center"/>
            </w:pPr>
            <w:r w:rsidRPr="00F43A55">
              <w:t>Spain and Andorra</w:t>
            </w:r>
          </w:p>
        </w:tc>
        <w:tc>
          <w:tcPr>
            <w:tcW w:w="1405" w:type="dxa"/>
          </w:tcPr>
          <w:p w14:paraId="2B005A15" w14:textId="77777777" w:rsidR="00516506" w:rsidRPr="00F43A55" w:rsidRDefault="00516506" w:rsidP="00045D28">
            <w:pPr>
              <w:ind w:firstLineChars="0" w:firstLine="0"/>
              <w:jc w:val="center"/>
            </w:pPr>
            <w:r w:rsidRPr="00F43A55">
              <w:t>Prospective, multicenter</w:t>
            </w:r>
          </w:p>
        </w:tc>
        <w:tc>
          <w:tcPr>
            <w:tcW w:w="988" w:type="dxa"/>
          </w:tcPr>
          <w:p w14:paraId="478C9209" w14:textId="77777777" w:rsidR="00516506" w:rsidRPr="00F43A55" w:rsidRDefault="00516506" w:rsidP="00045D28">
            <w:pPr>
              <w:ind w:firstLineChars="0" w:firstLine="0"/>
              <w:jc w:val="center"/>
            </w:pPr>
            <w:r w:rsidRPr="00F43A55">
              <w:t>55</w:t>
            </w:r>
          </w:p>
        </w:tc>
        <w:tc>
          <w:tcPr>
            <w:tcW w:w="4664" w:type="dxa"/>
          </w:tcPr>
          <w:p w14:paraId="76CB4084" w14:textId="3E6E74A0" w:rsidR="00516506" w:rsidRPr="00F43A55" w:rsidRDefault="00516506" w:rsidP="00045D28">
            <w:pPr>
              <w:ind w:firstLineChars="0" w:firstLine="0"/>
              <w:jc w:val="center"/>
            </w:pPr>
            <w:r w:rsidRPr="00F43A55">
              <w:t>Previous mechanical ventilation or non-invasive mechanical ventilation before starting HFNC; SpO</w:t>
            </w:r>
            <w:r w:rsidRPr="00F43A55">
              <w:rPr>
                <w:vertAlign w:val="subscript"/>
              </w:rPr>
              <w:t>2</w:t>
            </w:r>
            <w:r w:rsidR="00523EF5" w:rsidRPr="00F43A55">
              <w:t xml:space="preserve"> </w:t>
            </w:r>
            <w:r w:rsidRPr="00F43A55">
              <w:t>&gt;93%</w:t>
            </w:r>
          </w:p>
        </w:tc>
        <w:tc>
          <w:tcPr>
            <w:tcW w:w="1477" w:type="dxa"/>
          </w:tcPr>
          <w:p w14:paraId="6E76F6FF" w14:textId="77777777" w:rsidR="00516506" w:rsidRPr="00F43A55" w:rsidRDefault="00516506" w:rsidP="00045D28">
            <w:pPr>
              <w:ind w:firstLineChars="0" w:firstLine="0"/>
              <w:jc w:val="center"/>
            </w:pPr>
            <w:r w:rsidRPr="00F43A55">
              <w:t>HFNC</w:t>
            </w:r>
          </w:p>
        </w:tc>
        <w:tc>
          <w:tcPr>
            <w:tcW w:w="1556" w:type="dxa"/>
          </w:tcPr>
          <w:p w14:paraId="64EE75F7" w14:textId="77777777" w:rsidR="00516506" w:rsidRPr="00F43A55" w:rsidRDefault="00516506" w:rsidP="00045D28">
            <w:pPr>
              <w:ind w:firstLineChars="0" w:firstLine="0"/>
              <w:jc w:val="center"/>
            </w:pPr>
            <w:r w:rsidRPr="00F43A55">
              <w:t>ND</w:t>
            </w:r>
          </w:p>
        </w:tc>
        <w:tc>
          <w:tcPr>
            <w:tcW w:w="1128" w:type="dxa"/>
          </w:tcPr>
          <w:p w14:paraId="2B308323" w14:textId="77777777" w:rsidR="00516506" w:rsidRPr="00F43A55" w:rsidRDefault="00516506" w:rsidP="00045D28">
            <w:pPr>
              <w:ind w:firstLineChars="0" w:firstLine="0"/>
              <w:jc w:val="center"/>
            </w:pPr>
            <w:r w:rsidRPr="00F43A55">
              <w:t>ICU discharge</w:t>
            </w:r>
          </w:p>
        </w:tc>
      </w:tr>
      <w:tr w:rsidR="00B42715" w:rsidRPr="00F43A55" w14:paraId="49B25764" w14:textId="77777777" w:rsidTr="00B157D1">
        <w:trPr>
          <w:jc w:val="center"/>
        </w:trPr>
        <w:tc>
          <w:tcPr>
            <w:tcW w:w="1545" w:type="dxa"/>
          </w:tcPr>
          <w:p w14:paraId="13C87227" w14:textId="0A80F94D" w:rsidR="00516506" w:rsidRPr="00F43A55" w:rsidRDefault="00516506" w:rsidP="00B157D1">
            <w:pPr>
              <w:ind w:firstLineChars="0" w:firstLine="0"/>
              <w:jc w:val="left"/>
            </w:pPr>
            <w:r w:rsidRPr="00F43A55">
              <w:t>Golestani-Eraghi M</w:t>
            </w:r>
            <w:r w:rsidR="00B157D1" w:rsidRPr="00F43A55">
              <w:t xml:space="preserve"> [25]</w:t>
            </w:r>
          </w:p>
        </w:tc>
        <w:tc>
          <w:tcPr>
            <w:tcW w:w="1700" w:type="dxa"/>
          </w:tcPr>
          <w:p w14:paraId="0BD0077B" w14:textId="77777777" w:rsidR="00516506" w:rsidRPr="00F43A55" w:rsidRDefault="00516506" w:rsidP="00045D28">
            <w:pPr>
              <w:ind w:firstLineChars="0" w:firstLine="0"/>
              <w:jc w:val="center"/>
            </w:pPr>
            <w:r w:rsidRPr="00F43A55">
              <w:t>Journal of Clinical Anesthesia</w:t>
            </w:r>
          </w:p>
        </w:tc>
        <w:tc>
          <w:tcPr>
            <w:tcW w:w="703" w:type="dxa"/>
          </w:tcPr>
          <w:p w14:paraId="46BBADD5" w14:textId="77777777" w:rsidR="00516506" w:rsidRPr="00F43A55" w:rsidRDefault="00516506" w:rsidP="00045D28">
            <w:pPr>
              <w:ind w:firstLineChars="0" w:firstLine="0"/>
              <w:jc w:val="center"/>
            </w:pPr>
            <w:r w:rsidRPr="00F43A55">
              <w:t>2020</w:t>
            </w:r>
          </w:p>
        </w:tc>
        <w:tc>
          <w:tcPr>
            <w:tcW w:w="1131" w:type="dxa"/>
          </w:tcPr>
          <w:p w14:paraId="2908AE67" w14:textId="77777777" w:rsidR="00516506" w:rsidRPr="00F43A55" w:rsidRDefault="00516506" w:rsidP="00045D28">
            <w:pPr>
              <w:ind w:firstLineChars="0" w:firstLine="0"/>
              <w:jc w:val="center"/>
            </w:pPr>
            <w:r w:rsidRPr="00F43A55">
              <w:t>Iran</w:t>
            </w:r>
          </w:p>
        </w:tc>
        <w:tc>
          <w:tcPr>
            <w:tcW w:w="1405" w:type="dxa"/>
          </w:tcPr>
          <w:p w14:paraId="4D178015" w14:textId="77777777" w:rsidR="00516506" w:rsidRPr="00F43A55" w:rsidRDefault="00516506" w:rsidP="00045D28">
            <w:pPr>
              <w:ind w:firstLineChars="0" w:firstLine="0"/>
              <w:jc w:val="center"/>
            </w:pPr>
            <w:r w:rsidRPr="00F43A55">
              <w:t>Case series</w:t>
            </w:r>
          </w:p>
        </w:tc>
        <w:tc>
          <w:tcPr>
            <w:tcW w:w="988" w:type="dxa"/>
          </w:tcPr>
          <w:p w14:paraId="1999773A" w14:textId="77777777" w:rsidR="00516506" w:rsidRPr="00F43A55" w:rsidRDefault="00516506" w:rsidP="00045D28">
            <w:pPr>
              <w:ind w:firstLineChars="0" w:firstLine="0"/>
              <w:jc w:val="center"/>
            </w:pPr>
            <w:r w:rsidRPr="00F43A55">
              <w:t>10</w:t>
            </w:r>
          </w:p>
        </w:tc>
        <w:tc>
          <w:tcPr>
            <w:tcW w:w="4664" w:type="dxa"/>
          </w:tcPr>
          <w:p w14:paraId="2F7FBE7E" w14:textId="77777777" w:rsidR="00516506" w:rsidRPr="00F43A55" w:rsidRDefault="00516506" w:rsidP="00045D28">
            <w:pPr>
              <w:ind w:firstLineChars="0" w:firstLine="0"/>
              <w:jc w:val="center"/>
            </w:pPr>
            <w:r w:rsidRPr="00F43A55">
              <w:t>ND</w:t>
            </w:r>
          </w:p>
        </w:tc>
        <w:tc>
          <w:tcPr>
            <w:tcW w:w="1477" w:type="dxa"/>
          </w:tcPr>
          <w:p w14:paraId="52BBBA1E" w14:textId="77777777" w:rsidR="00516506" w:rsidRPr="00F43A55" w:rsidRDefault="00516506" w:rsidP="00045D28">
            <w:pPr>
              <w:ind w:firstLineChars="0" w:firstLine="0"/>
              <w:jc w:val="center"/>
            </w:pPr>
            <w:r w:rsidRPr="00F43A55">
              <w:t>NIV</w:t>
            </w:r>
          </w:p>
        </w:tc>
        <w:tc>
          <w:tcPr>
            <w:tcW w:w="1556" w:type="dxa"/>
          </w:tcPr>
          <w:p w14:paraId="06E002A5" w14:textId="77777777" w:rsidR="00516506" w:rsidRPr="00F43A55" w:rsidRDefault="00516506" w:rsidP="00045D28">
            <w:pPr>
              <w:ind w:firstLineChars="0" w:firstLine="0"/>
              <w:jc w:val="center"/>
            </w:pPr>
            <w:r w:rsidRPr="00F43A55">
              <w:t>None</w:t>
            </w:r>
          </w:p>
        </w:tc>
        <w:tc>
          <w:tcPr>
            <w:tcW w:w="1128" w:type="dxa"/>
          </w:tcPr>
          <w:p w14:paraId="5AD21D13" w14:textId="77777777" w:rsidR="00516506" w:rsidRPr="00F43A55" w:rsidRDefault="00516506" w:rsidP="00045D28">
            <w:pPr>
              <w:ind w:firstLineChars="0" w:firstLine="0"/>
              <w:jc w:val="center"/>
            </w:pPr>
            <w:r w:rsidRPr="00F43A55">
              <w:t>ICU stay</w:t>
            </w:r>
          </w:p>
        </w:tc>
      </w:tr>
      <w:tr w:rsidR="00B42715" w:rsidRPr="00F43A55" w14:paraId="566B25E2" w14:textId="77777777" w:rsidTr="00B157D1">
        <w:trPr>
          <w:jc w:val="center"/>
        </w:trPr>
        <w:tc>
          <w:tcPr>
            <w:tcW w:w="1545" w:type="dxa"/>
          </w:tcPr>
          <w:p w14:paraId="59CF69F9" w14:textId="2B111E55" w:rsidR="00516506" w:rsidRPr="00F43A55" w:rsidRDefault="00516506" w:rsidP="00B157D1">
            <w:pPr>
              <w:ind w:firstLineChars="0" w:firstLine="0"/>
              <w:jc w:val="left"/>
            </w:pPr>
            <w:r w:rsidRPr="00F43A55">
              <w:t>Hallifax RJ</w:t>
            </w:r>
            <w:r w:rsidR="00B157D1" w:rsidRPr="00F43A55">
              <w:t xml:space="preserve"> [26]</w:t>
            </w:r>
          </w:p>
        </w:tc>
        <w:tc>
          <w:tcPr>
            <w:tcW w:w="1700" w:type="dxa"/>
          </w:tcPr>
          <w:p w14:paraId="05215CB6" w14:textId="77777777" w:rsidR="00516506" w:rsidRPr="00F43A55" w:rsidRDefault="00516506" w:rsidP="00045D28">
            <w:pPr>
              <w:ind w:firstLineChars="0" w:firstLine="0"/>
              <w:jc w:val="center"/>
            </w:pPr>
            <w:r w:rsidRPr="00F43A55">
              <w:t>BMC Open Respiratory Research</w:t>
            </w:r>
          </w:p>
        </w:tc>
        <w:tc>
          <w:tcPr>
            <w:tcW w:w="703" w:type="dxa"/>
          </w:tcPr>
          <w:p w14:paraId="6BEE7121" w14:textId="77777777" w:rsidR="00516506" w:rsidRPr="00F43A55" w:rsidRDefault="00516506" w:rsidP="00045D28">
            <w:pPr>
              <w:ind w:firstLineChars="0" w:firstLine="0"/>
              <w:jc w:val="center"/>
            </w:pPr>
            <w:r w:rsidRPr="00F43A55">
              <w:t>2020</w:t>
            </w:r>
          </w:p>
        </w:tc>
        <w:tc>
          <w:tcPr>
            <w:tcW w:w="1131" w:type="dxa"/>
          </w:tcPr>
          <w:p w14:paraId="3576F5FA" w14:textId="77777777" w:rsidR="00516506" w:rsidRPr="00F43A55" w:rsidRDefault="00516506" w:rsidP="00045D28">
            <w:pPr>
              <w:ind w:firstLineChars="0" w:firstLine="0"/>
              <w:jc w:val="center"/>
            </w:pPr>
            <w:r w:rsidRPr="00F43A55">
              <w:t>UK</w:t>
            </w:r>
          </w:p>
        </w:tc>
        <w:tc>
          <w:tcPr>
            <w:tcW w:w="1405" w:type="dxa"/>
          </w:tcPr>
          <w:p w14:paraId="2FC73C62" w14:textId="77777777" w:rsidR="00516506" w:rsidRPr="00F43A55" w:rsidRDefault="00516506" w:rsidP="00045D28">
            <w:pPr>
              <w:ind w:firstLineChars="0" w:firstLine="0"/>
              <w:jc w:val="center"/>
            </w:pPr>
            <w:r w:rsidRPr="00F43A55">
              <w:t>Retrospective</w:t>
            </w:r>
          </w:p>
        </w:tc>
        <w:tc>
          <w:tcPr>
            <w:tcW w:w="988" w:type="dxa"/>
          </w:tcPr>
          <w:p w14:paraId="096436CC" w14:textId="77777777" w:rsidR="00516506" w:rsidRPr="00F43A55" w:rsidRDefault="00516506" w:rsidP="00045D28">
            <w:pPr>
              <w:ind w:firstLineChars="0" w:firstLine="0"/>
              <w:jc w:val="center"/>
            </w:pPr>
            <w:r w:rsidRPr="00F43A55">
              <w:t>11</w:t>
            </w:r>
          </w:p>
        </w:tc>
        <w:tc>
          <w:tcPr>
            <w:tcW w:w="4664" w:type="dxa"/>
          </w:tcPr>
          <w:p w14:paraId="6496F69D" w14:textId="77777777" w:rsidR="00516506" w:rsidRPr="00F43A55" w:rsidRDefault="00516506" w:rsidP="00045D28">
            <w:pPr>
              <w:ind w:firstLineChars="0" w:firstLine="0"/>
              <w:jc w:val="center"/>
            </w:pPr>
            <w:r w:rsidRPr="00F43A55">
              <w:t>ND</w:t>
            </w:r>
          </w:p>
        </w:tc>
        <w:tc>
          <w:tcPr>
            <w:tcW w:w="1477" w:type="dxa"/>
          </w:tcPr>
          <w:p w14:paraId="0E7FE252" w14:textId="77777777" w:rsidR="00516506" w:rsidRPr="00F43A55" w:rsidRDefault="00516506" w:rsidP="00045D28">
            <w:pPr>
              <w:ind w:firstLineChars="0" w:firstLine="0"/>
              <w:jc w:val="center"/>
            </w:pPr>
            <w:r w:rsidRPr="00F43A55">
              <w:t>HFNC/CPAP</w:t>
            </w:r>
          </w:p>
        </w:tc>
        <w:tc>
          <w:tcPr>
            <w:tcW w:w="1556" w:type="dxa"/>
          </w:tcPr>
          <w:p w14:paraId="5B1A0BE0" w14:textId="77777777" w:rsidR="00516506" w:rsidRPr="00F43A55" w:rsidRDefault="00516506" w:rsidP="00045D28">
            <w:pPr>
              <w:ind w:firstLineChars="0" w:firstLine="0"/>
              <w:jc w:val="center"/>
            </w:pPr>
            <w:r w:rsidRPr="00F43A55">
              <w:t>ND</w:t>
            </w:r>
          </w:p>
        </w:tc>
        <w:tc>
          <w:tcPr>
            <w:tcW w:w="1128" w:type="dxa"/>
          </w:tcPr>
          <w:p w14:paraId="11467109" w14:textId="77777777" w:rsidR="00516506" w:rsidRPr="00F43A55" w:rsidRDefault="00516506" w:rsidP="00045D28">
            <w:pPr>
              <w:ind w:firstLineChars="0" w:firstLine="0"/>
              <w:jc w:val="center"/>
            </w:pPr>
            <w:r w:rsidRPr="00F43A55">
              <w:t>Hospital Discharge</w:t>
            </w:r>
          </w:p>
        </w:tc>
      </w:tr>
      <w:tr w:rsidR="00B42715" w:rsidRPr="00F43A55" w14:paraId="6379BBAA" w14:textId="77777777" w:rsidTr="00B157D1">
        <w:trPr>
          <w:jc w:val="center"/>
        </w:trPr>
        <w:tc>
          <w:tcPr>
            <w:tcW w:w="1545" w:type="dxa"/>
          </w:tcPr>
          <w:p w14:paraId="6799311B" w14:textId="3783ABAD" w:rsidR="00516506" w:rsidRPr="00F43A55" w:rsidRDefault="00516506" w:rsidP="00B157D1">
            <w:pPr>
              <w:ind w:firstLineChars="0" w:firstLine="0"/>
              <w:jc w:val="left"/>
            </w:pPr>
            <w:r w:rsidRPr="00F43A55">
              <w:t>Hashemian SM</w:t>
            </w:r>
            <w:r w:rsidR="00B157D1" w:rsidRPr="00F43A55">
              <w:t xml:space="preserve"> [27]</w:t>
            </w:r>
          </w:p>
        </w:tc>
        <w:tc>
          <w:tcPr>
            <w:tcW w:w="1700" w:type="dxa"/>
          </w:tcPr>
          <w:p w14:paraId="7AFDC91F" w14:textId="77777777" w:rsidR="00516506" w:rsidRPr="00F43A55" w:rsidRDefault="00516506" w:rsidP="00045D28">
            <w:pPr>
              <w:ind w:firstLineChars="0" w:firstLine="0"/>
              <w:jc w:val="center"/>
            </w:pPr>
            <w:r w:rsidRPr="00F43A55">
              <w:t>Tanaffos</w:t>
            </w:r>
          </w:p>
        </w:tc>
        <w:tc>
          <w:tcPr>
            <w:tcW w:w="703" w:type="dxa"/>
          </w:tcPr>
          <w:p w14:paraId="7519B52D" w14:textId="77777777" w:rsidR="00516506" w:rsidRPr="00F43A55" w:rsidRDefault="00516506" w:rsidP="00045D28">
            <w:pPr>
              <w:ind w:firstLineChars="0" w:firstLine="0"/>
              <w:jc w:val="center"/>
            </w:pPr>
            <w:r w:rsidRPr="00F43A55">
              <w:t>2021</w:t>
            </w:r>
          </w:p>
        </w:tc>
        <w:tc>
          <w:tcPr>
            <w:tcW w:w="1131" w:type="dxa"/>
          </w:tcPr>
          <w:p w14:paraId="7648768E" w14:textId="77777777" w:rsidR="00516506" w:rsidRPr="00F43A55" w:rsidRDefault="00516506" w:rsidP="00045D28">
            <w:pPr>
              <w:ind w:firstLineChars="0" w:firstLine="0"/>
              <w:jc w:val="center"/>
            </w:pPr>
            <w:r w:rsidRPr="00F43A55">
              <w:t>Iran</w:t>
            </w:r>
          </w:p>
        </w:tc>
        <w:tc>
          <w:tcPr>
            <w:tcW w:w="1405" w:type="dxa"/>
          </w:tcPr>
          <w:p w14:paraId="54F9257D" w14:textId="77777777" w:rsidR="00516506" w:rsidRPr="00F43A55" w:rsidRDefault="00516506" w:rsidP="00045D28">
            <w:pPr>
              <w:ind w:firstLineChars="0" w:firstLine="0"/>
              <w:jc w:val="center"/>
            </w:pPr>
            <w:r w:rsidRPr="00F43A55">
              <w:t>RCT</w:t>
            </w:r>
          </w:p>
        </w:tc>
        <w:tc>
          <w:tcPr>
            <w:tcW w:w="988" w:type="dxa"/>
          </w:tcPr>
          <w:p w14:paraId="752008A5" w14:textId="77777777" w:rsidR="00516506" w:rsidRPr="00F43A55" w:rsidRDefault="00516506" w:rsidP="00045D28">
            <w:pPr>
              <w:ind w:firstLineChars="0" w:firstLine="0"/>
              <w:jc w:val="center"/>
            </w:pPr>
            <w:r w:rsidRPr="00F43A55">
              <w:t>45</w:t>
            </w:r>
          </w:p>
        </w:tc>
        <w:tc>
          <w:tcPr>
            <w:tcW w:w="4664" w:type="dxa"/>
          </w:tcPr>
          <w:p w14:paraId="68F892C8" w14:textId="77777777" w:rsidR="00516506" w:rsidRPr="00F43A55" w:rsidRDefault="00516506" w:rsidP="00045D28">
            <w:pPr>
              <w:ind w:firstLineChars="0" w:firstLine="0"/>
              <w:jc w:val="center"/>
            </w:pPr>
            <w:r w:rsidRPr="00F43A55">
              <w:t>BMI &lt;18 or &gt;30, emergent intubation or already intubated</w:t>
            </w:r>
          </w:p>
        </w:tc>
        <w:tc>
          <w:tcPr>
            <w:tcW w:w="1477" w:type="dxa"/>
          </w:tcPr>
          <w:p w14:paraId="2323F1C7" w14:textId="77777777" w:rsidR="00516506" w:rsidRPr="00F43A55" w:rsidRDefault="00516506" w:rsidP="00045D28">
            <w:pPr>
              <w:ind w:firstLineChars="0" w:firstLine="0"/>
              <w:jc w:val="center"/>
            </w:pPr>
            <w:r w:rsidRPr="00F43A55">
              <w:t>CPAP</w:t>
            </w:r>
          </w:p>
        </w:tc>
        <w:tc>
          <w:tcPr>
            <w:tcW w:w="1556" w:type="dxa"/>
          </w:tcPr>
          <w:p w14:paraId="34FF2115" w14:textId="77777777" w:rsidR="00516506" w:rsidRPr="00F43A55" w:rsidRDefault="00516506" w:rsidP="00045D28">
            <w:pPr>
              <w:ind w:firstLineChars="0" w:firstLine="0"/>
              <w:jc w:val="center"/>
            </w:pPr>
            <w:r w:rsidRPr="00F43A55">
              <w:t>ND</w:t>
            </w:r>
          </w:p>
        </w:tc>
        <w:tc>
          <w:tcPr>
            <w:tcW w:w="1128" w:type="dxa"/>
          </w:tcPr>
          <w:p w14:paraId="3AA4E88A" w14:textId="77777777" w:rsidR="00516506" w:rsidRPr="00F43A55" w:rsidRDefault="00516506" w:rsidP="00045D28">
            <w:pPr>
              <w:ind w:firstLineChars="0" w:firstLine="0"/>
              <w:jc w:val="center"/>
            </w:pPr>
            <w:r w:rsidRPr="00F43A55">
              <w:t>Hospital discharge</w:t>
            </w:r>
          </w:p>
        </w:tc>
      </w:tr>
      <w:tr w:rsidR="00B42715" w:rsidRPr="00F43A55" w14:paraId="538D70BB" w14:textId="77777777" w:rsidTr="00B157D1">
        <w:trPr>
          <w:jc w:val="center"/>
        </w:trPr>
        <w:tc>
          <w:tcPr>
            <w:tcW w:w="1545" w:type="dxa"/>
          </w:tcPr>
          <w:p w14:paraId="5021582D" w14:textId="658741FE" w:rsidR="00516506" w:rsidRPr="00F43A55" w:rsidRDefault="00516506" w:rsidP="00B157D1">
            <w:pPr>
              <w:ind w:firstLineChars="0" w:firstLine="0"/>
              <w:jc w:val="left"/>
            </w:pPr>
            <w:r w:rsidRPr="00F43A55">
              <w:t>Jagan N</w:t>
            </w:r>
            <w:r w:rsidR="00B157D1" w:rsidRPr="00F43A55">
              <w:t xml:space="preserve"> [28]</w:t>
            </w:r>
          </w:p>
        </w:tc>
        <w:tc>
          <w:tcPr>
            <w:tcW w:w="1700" w:type="dxa"/>
          </w:tcPr>
          <w:p w14:paraId="2A409402" w14:textId="77777777" w:rsidR="00516506" w:rsidRPr="00F43A55" w:rsidRDefault="00516506" w:rsidP="00045D28">
            <w:pPr>
              <w:ind w:firstLineChars="0" w:firstLine="0"/>
              <w:jc w:val="center"/>
            </w:pPr>
            <w:r w:rsidRPr="00F43A55">
              <w:t>Crit Care Expl</w:t>
            </w:r>
          </w:p>
        </w:tc>
        <w:tc>
          <w:tcPr>
            <w:tcW w:w="703" w:type="dxa"/>
          </w:tcPr>
          <w:p w14:paraId="0A7AEC84" w14:textId="77777777" w:rsidR="00516506" w:rsidRPr="00F43A55" w:rsidRDefault="00516506" w:rsidP="00045D28">
            <w:pPr>
              <w:ind w:firstLineChars="0" w:firstLine="0"/>
              <w:jc w:val="center"/>
            </w:pPr>
            <w:r w:rsidRPr="00F43A55">
              <w:t>2020</w:t>
            </w:r>
          </w:p>
        </w:tc>
        <w:tc>
          <w:tcPr>
            <w:tcW w:w="1131" w:type="dxa"/>
          </w:tcPr>
          <w:p w14:paraId="28D04AFD" w14:textId="77777777" w:rsidR="00516506" w:rsidRPr="00F43A55" w:rsidRDefault="00516506" w:rsidP="00045D28">
            <w:pPr>
              <w:ind w:firstLineChars="0" w:firstLine="0"/>
              <w:jc w:val="center"/>
            </w:pPr>
            <w:r w:rsidRPr="00F43A55">
              <w:t>USA</w:t>
            </w:r>
          </w:p>
        </w:tc>
        <w:tc>
          <w:tcPr>
            <w:tcW w:w="1405" w:type="dxa"/>
          </w:tcPr>
          <w:p w14:paraId="59D986E1" w14:textId="77777777" w:rsidR="00516506" w:rsidRPr="00F43A55" w:rsidRDefault="00516506" w:rsidP="00045D28">
            <w:pPr>
              <w:ind w:firstLineChars="0" w:firstLine="0"/>
              <w:jc w:val="center"/>
            </w:pPr>
            <w:r w:rsidRPr="00F43A55">
              <w:t>Retrospective</w:t>
            </w:r>
          </w:p>
        </w:tc>
        <w:tc>
          <w:tcPr>
            <w:tcW w:w="988" w:type="dxa"/>
          </w:tcPr>
          <w:p w14:paraId="09183DB5" w14:textId="77777777" w:rsidR="00516506" w:rsidRPr="00F43A55" w:rsidRDefault="00516506" w:rsidP="00045D28">
            <w:pPr>
              <w:ind w:firstLineChars="0" w:firstLine="0"/>
              <w:jc w:val="center"/>
            </w:pPr>
            <w:r w:rsidRPr="00F43A55">
              <w:t>40</w:t>
            </w:r>
          </w:p>
        </w:tc>
        <w:tc>
          <w:tcPr>
            <w:tcW w:w="4664" w:type="dxa"/>
          </w:tcPr>
          <w:p w14:paraId="020405AD" w14:textId="77777777" w:rsidR="00516506" w:rsidRPr="00F43A55" w:rsidRDefault="00516506" w:rsidP="00045D28">
            <w:pPr>
              <w:ind w:firstLineChars="0" w:firstLine="0"/>
              <w:jc w:val="center"/>
            </w:pPr>
            <w:r w:rsidRPr="00F43A55">
              <w:t>Pregnancy, intubation at the time of admission</w:t>
            </w:r>
          </w:p>
        </w:tc>
        <w:tc>
          <w:tcPr>
            <w:tcW w:w="1477" w:type="dxa"/>
          </w:tcPr>
          <w:p w14:paraId="6F5A64CF" w14:textId="77777777" w:rsidR="00516506" w:rsidRPr="00F43A55" w:rsidRDefault="00516506" w:rsidP="00045D28">
            <w:pPr>
              <w:ind w:firstLineChars="0" w:firstLine="0"/>
              <w:jc w:val="center"/>
            </w:pPr>
            <w:r w:rsidRPr="00F43A55">
              <w:t>ND</w:t>
            </w:r>
          </w:p>
        </w:tc>
        <w:tc>
          <w:tcPr>
            <w:tcW w:w="1556" w:type="dxa"/>
          </w:tcPr>
          <w:p w14:paraId="79DA446C" w14:textId="77777777" w:rsidR="00516506" w:rsidRPr="00F43A55" w:rsidRDefault="00516506" w:rsidP="00045D28">
            <w:pPr>
              <w:ind w:firstLineChars="0" w:firstLine="0"/>
              <w:jc w:val="center"/>
            </w:pPr>
            <w:r w:rsidRPr="00F43A55">
              <w:t>ND</w:t>
            </w:r>
          </w:p>
        </w:tc>
        <w:tc>
          <w:tcPr>
            <w:tcW w:w="1128" w:type="dxa"/>
          </w:tcPr>
          <w:p w14:paraId="457FD14E" w14:textId="77777777" w:rsidR="00516506" w:rsidRPr="00F43A55" w:rsidRDefault="00516506" w:rsidP="00045D28">
            <w:pPr>
              <w:ind w:firstLineChars="0" w:firstLine="0"/>
              <w:jc w:val="center"/>
            </w:pPr>
            <w:r w:rsidRPr="00F43A55">
              <w:t>Hospital discharge</w:t>
            </w:r>
          </w:p>
        </w:tc>
      </w:tr>
      <w:tr w:rsidR="00B42715" w:rsidRPr="00F43A55" w14:paraId="49177C4C" w14:textId="77777777" w:rsidTr="00B157D1">
        <w:trPr>
          <w:jc w:val="center"/>
        </w:trPr>
        <w:tc>
          <w:tcPr>
            <w:tcW w:w="1545" w:type="dxa"/>
          </w:tcPr>
          <w:p w14:paraId="742A9623" w14:textId="37C640DA" w:rsidR="00516506" w:rsidRPr="00F43A55" w:rsidRDefault="00516506" w:rsidP="00B157D1">
            <w:pPr>
              <w:ind w:firstLineChars="0" w:firstLine="0"/>
              <w:jc w:val="left"/>
            </w:pPr>
            <w:r w:rsidRPr="00F43A55">
              <w:t>Jayakumar D</w:t>
            </w:r>
            <w:r w:rsidR="00B157D1" w:rsidRPr="00F43A55">
              <w:t xml:space="preserve"> [29]</w:t>
            </w:r>
          </w:p>
        </w:tc>
        <w:tc>
          <w:tcPr>
            <w:tcW w:w="1700" w:type="dxa"/>
          </w:tcPr>
          <w:p w14:paraId="20CEC59C" w14:textId="77777777" w:rsidR="00516506" w:rsidRPr="00F43A55" w:rsidRDefault="00516506" w:rsidP="00045D28">
            <w:pPr>
              <w:ind w:firstLineChars="0" w:firstLine="0"/>
              <w:jc w:val="center"/>
            </w:pPr>
            <w:r w:rsidRPr="00F43A55">
              <w:t>J Intensive care medicine</w:t>
            </w:r>
          </w:p>
        </w:tc>
        <w:tc>
          <w:tcPr>
            <w:tcW w:w="703" w:type="dxa"/>
          </w:tcPr>
          <w:p w14:paraId="377FC61E" w14:textId="77777777" w:rsidR="00516506" w:rsidRPr="00F43A55" w:rsidRDefault="00516506" w:rsidP="00045D28">
            <w:pPr>
              <w:ind w:firstLineChars="0" w:firstLine="0"/>
              <w:jc w:val="center"/>
            </w:pPr>
            <w:r w:rsidRPr="00F43A55">
              <w:t>2021</w:t>
            </w:r>
          </w:p>
        </w:tc>
        <w:tc>
          <w:tcPr>
            <w:tcW w:w="1131" w:type="dxa"/>
          </w:tcPr>
          <w:p w14:paraId="3BE03B93" w14:textId="77777777" w:rsidR="00516506" w:rsidRPr="00F43A55" w:rsidRDefault="00516506" w:rsidP="00045D28">
            <w:pPr>
              <w:ind w:firstLineChars="0" w:firstLine="0"/>
              <w:jc w:val="center"/>
            </w:pPr>
            <w:r w:rsidRPr="00F43A55">
              <w:t>India</w:t>
            </w:r>
          </w:p>
        </w:tc>
        <w:tc>
          <w:tcPr>
            <w:tcW w:w="1405" w:type="dxa"/>
          </w:tcPr>
          <w:p w14:paraId="245A459B" w14:textId="77777777" w:rsidR="00516506" w:rsidRPr="00F43A55" w:rsidRDefault="00516506" w:rsidP="00045D28">
            <w:pPr>
              <w:ind w:firstLineChars="0" w:firstLine="0"/>
              <w:jc w:val="center"/>
            </w:pPr>
            <w:r w:rsidRPr="00F43A55">
              <w:t>RCT</w:t>
            </w:r>
          </w:p>
        </w:tc>
        <w:tc>
          <w:tcPr>
            <w:tcW w:w="988" w:type="dxa"/>
          </w:tcPr>
          <w:p w14:paraId="362CFE8F" w14:textId="77777777" w:rsidR="00516506" w:rsidRPr="00F43A55" w:rsidRDefault="00516506" w:rsidP="00045D28">
            <w:pPr>
              <w:ind w:firstLineChars="0" w:firstLine="0"/>
              <w:jc w:val="center"/>
            </w:pPr>
            <w:r w:rsidRPr="00F43A55">
              <w:t>30</w:t>
            </w:r>
          </w:p>
        </w:tc>
        <w:tc>
          <w:tcPr>
            <w:tcW w:w="4664" w:type="dxa"/>
          </w:tcPr>
          <w:p w14:paraId="772E9714" w14:textId="77777777" w:rsidR="00516506" w:rsidRPr="00F43A55" w:rsidRDefault="00516506" w:rsidP="00045D28">
            <w:pPr>
              <w:ind w:firstLineChars="0" w:firstLine="0"/>
              <w:jc w:val="center"/>
            </w:pPr>
            <w:r w:rsidRPr="00F43A55">
              <w:t>Pregnancy, hemodynamic shock, GCS&lt;15,immediate intubation, contraindications to prone positioning</w:t>
            </w:r>
          </w:p>
        </w:tc>
        <w:tc>
          <w:tcPr>
            <w:tcW w:w="1477" w:type="dxa"/>
          </w:tcPr>
          <w:p w14:paraId="5166C004" w14:textId="77777777" w:rsidR="00516506" w:rsidRPr="00F43A55" w:rsidRDefault="00516506" w:rsidP="00045D28">
            <w:pPr>
              <w:ind w:firstLineChars="0" w:firstLine="0"/>
              <w:jc w:val="center"/>
            </w:pPr>
            <w:r w:rsidRPr="00F43A55">
              <w:t>NIV</w:t>
            </w:r>
          </w:p>
        </w:tc>
        <w:tc>
          <w:tcPr>
            <w:tcW w:w="1556" w:type="dxa"/>
          </w:tcPr>
          <w:p w14:paraId="6DE14D11" w14:textId="77777777" w:rsidR="00516506" w:rsidRPr="00F43A55" w:rsidRDefault="00516506" w:rsidP="00045D28">
            <w:pPr>
              <w:ind w:firstLineChars="0" w:firstLine="0"/>
              <w:jc w:val="center"/>
            </w:pPr>
            <w:r w:rsidRPr="00F43A55">
              <w:t>None</w:t>
            </w:r>
          </w:p>
        </w:tc>
        <w:tc>
          <w:tcPr>
            <w:tcW w:w="1128" w:type="dxa"/>
          </w:tcPr>
          <w:p w14:paraId="7756696D" w14:textId="77777777" w:rsidR="00516506" w:rsidRPr="00F43A55" w:rsidRDefault="00516506" w:rsidP="00045D28">
            <w:pPr>
              <w:ind w:firstLineChars="0" w:firstLine="0"/>
              <w:jc w:val="center"/>
            </w:pPr>
            <w:r w:rsidRPr="00F43A55">
              <w:t>Hospital discharge</w:t>
            </w:r>
          </w:p>
        </w:tc>
      </w:tr>
      <w:tr w:rsidR="00B42715" w:rsidRPr="00F43A55" w14:paraId="5FF06C03" w14:textId="77777777" w:rsidTr="00B157D1">
        <w:trPr>
          <w:jc w:val="center"/>
        </w:trPr>
        <w:tc>
          <w:tcPr>
            <w:tcW w:w="1545" w:type="dxa"/>
          </w:tcPr>
          <w:p w14:paraId="250859A3" w14:textId="6634F936" w:rsidR="00516506" w:rsidRPr="00F43A55" w:rsidRDefault="00516506" w:rsidP="00B157D1">
            <w:pPr>
              <w:ind w:firstLineChars="0" w:firstLine="0"/>
              <w:jc w:val="left"/>
            </w:pPr>
            <w:r w:rsidRPr="00F43A55">
              <w:t>Jha A</w:t>
            </w:r>
            <w:r w:rsidR="00B157D1" w:rsidRPr="00F43A55">
              <w:t xml:space="preserve"> [30]</w:t>
            </w:r>
          </w:p>
        </w:tc>
        <w:tc>
          <w:tcPr>
            <w:tcW w:w="1700" w:type="dxa"/>
          </w:tcPr>
          <w:p w14:paraId="4C637684" w14:textId="77777777" w:rsidR="00516506" w:rsidRPr="00F43A55" w:rsidRDefault="00516506" w:rsidP="00045D28">
            <w:pPr>
              <w:ind w:firstLineChars="0" w:firstLine="0"/>
              <w:jc w:val="center"/>
            </w:pPr>
            <w:r w:rsidRPr="00F43A55">
              <w:t>ERJ Open Res</w:t>
            </w:r>
          </w:p>
        </w:tc>
        <w:tc>
          <w:tcPr>
            <w:tcW w:w="703" w:type="dxa"/>
          </w:tcPr>
          <w:p w14:paraId="1EC6778D" w14:textId="77777777" w:rsidR="00516506" w:rsidRPr="00F43A55" w:rsidRDefault="00516506" w:rsidP="00045D28">
            <w:pPr>
              <w:ind w:firstLineChars="0" w:firstLine="0"/>
              <w:jc w:val="center"/>
            </w:pPr>
            <w:r w:rsidRPr="00F43A55">
              <w:t>2022</w:t>
            </w:r>
          </w:p>
        </w:tc>
        <w:tc>
          <w:tcPr>
            <w:tcW w:w="1131" w:type="dxa"/>
          </w:tcPr>
          <w:p w14:paraId="3EE52EA5" w14:textId="77777777" w:rsidR="00516506" w:rsidRPr="00F43A55" w:rsidRDefault="00516506" w:rsidP="00045D28">
            <w:pPr>
              <w:ind w:firstLineChars="0" w:firstLine="0"/>
              <w:jc w:val="center"/>
            </w:pPr>
            <w:r w:rsidRPr="00F43A55">
              <w:t>UK</w:t>
            </w:r>
          </w:p>
        </w:tc>
        <w:tc>
          <w:tcPr>
            <w:tcW w:w="1405" w:type="dxa"/>
          </w:tcPr>
          <w:p w14:paraId="793B4249" w14:textId="77777777" w:rsidR="00516506" w:rsidRPr="00F43A55" w:rsidRDefault="00516506" w:rsidP="00045D28">
            <w:pPr>
              <w:ind w:firstLineChars="0" w:firstLine="0"/>
              <w:jc w:val="center"/>
            </w:pPr>
            <w:r w:rsidRPr="00F43A55">
              <w:t>Prospective</w:t>
            </w:r>
          </w:p>
        </w:tc>
        <w:tc>
          <w:tcPr>
            <w:tcW w:w="988" w:type="dxa"/>
          </w:tcPr>
          <w:p w14:paraId="716ADC42" w14:textId="77777777" w:rsidR="00516506" w:rsidRPr="00F43A55" w:rsidRDefault="00516506" w:rsidP="00045D28">
            <w:pPr>
              <w:ind w:firstLineChars="0" w:firstLine="0"/>
              <w:jc w:val="center"/>
            </w:pPr>
            <w:r w:rsidRPr="00F43A55">
              <w:t>25</w:t>
            </w:r>
          </w:p>
        </w:tc>
        <w:tc>
          <w:tcPr>
            <w:tcW w:w="4664" w:type="dxa"/>
          </w:tcPr>
          <w:p w14:paraId="2B90C5FD" w14:textId="77777777" w:rsidR="00516506" w:rsidRPr="00F43A55" w:rsidRDefault="00516506" w:rsidP="00045D28">
            <w:pPr>
              <w:ind w:firstLineChars="0" w:firstLine="0"/>
              <w:jc w:val="center"/>
            </w:pPr>
            <w:r w:rsidRPr="00F43A55">
              <w:rPr>
                <w:shd w:val="clear" w:color="auto" w:fill="FFFFFF"/>
              </w:rPr>
              <w:t>Respiratory distress; haemodynamic instability; unstable spinal injury or recent abdominal surgery; pregnancy; morbid obesity; neurological issues; facial injury; gastrointestinal issues such as vomiting</w:t>
            </w:r>
          </w:p>
        </w:tc>
        <w:tc>
          <w:tcPr>
            <w:tcW w:w="1477" w:type="dxa"/>
          </w:tcPr>
          <w:p w14:paraId="6C08580B" w14:textId="77777777" w:rsidR="00516506" w:rsidRPr="00F43A55" w:rsidRDefault="00516506" w:rsidP="00045D28">
            <w:pPr>
              <w:ind w:firstLineChars="0" w:firstLine="0"/>
              <w:jc w:val="center"/>
            </w:pPr>
            <w:r w:rsidRPr="00F43A55">
              <w:t>non-rebreather mask</w:t>
            </w:r>
          </w:p>
        </w:tc>
        <w:tc>
          <w:tcPr>
            <w:tcW w:w="1556" w:type="dxa"/>
          </w:tcPr>
          <w:p w14:paraId="172695BC" w14:textId="77777777" w:rsidR="00516506" w:rsidRPr="00F43A55" w:rsidRDefault="00516506" w:rsidP="00045D28">
            <w:pPr>
              <w:ind w:firstLineChars="0" w:firstLine="0"/>
              <w:jc w:val="center"/>
            </w:pPr>
            <w:r w:rsidRPr="00F43A55">
              <w:t>Discomfort</w:t>
            </w:r>
          </w:p>
        </w:tc>
        <w:tc>
          <w:tcPr>
            <w:tcW w:w="1128" w:type="dxa"/>
          </w:tcPr>
          <w:p w14:paraId="3E4B0AF7" w14:textId="77777777" w:rsidR="00516506" w:rsidRPr="00F43A55" w:rsidRDefault="00516506" w:rsidP="00045D28">
            <w:pPr>
              <w:ind w:firstLineChars="0" w:firstLine="0"/>
              <w:jc w:val="center"/>
            </w:pPr>
            <w:r w:rsidRPr="00F43A55">
              <w:t>Hospital discharge</w:t>
            </w:r>
          </w:p>
        </w:tc>
      </w:tr>
      <w:tr w:rsidR="00B42715" w:rsidRPr="00F43A55" w14:paraId="2F385F14" w14:textId="77777777" w:rsidTr="00B157D1">
        <w:trPr>
          <w:jc w:val="center"/>
        </w:trPr>
        <w:tc>
          <w:tcPr>
            <w:tcW w:w="1545" w:type="dxa"/>
          </w:tcPr>
          <w:p w14:paraId="256C9778" w14:textId="7F4D8635" w:rsidR="00516506" w:rsidRPr="00F43A55" w:rsidRDefault="00516506" w:rsidP="00B157D1">
            <w:pPr>
              <w:ind w:firstLineChars="0" w:firstLine="0"/>
              <w:jc w:val="left"/>
            </w:pPr>
            <w:r w:rsidRPr="00F43A55">
              <w:t>Johnson SA</w:t>
            </w:r>
            <w:r w:rsidR="00B157D1" w:rsidRPr="00F43A55">
              <w:t xml:space="preserve"> [31]</w:t>
            </w:r>
          </w:p>
        </w:tc>
        <w:tc>
          <w:tcPr>
            <w:tcW w:w="1700" w:type="dxa"/>
          </w:tcPr>
          <w:p w14:paraId="51FB8B0B" w14:textId="77777777" w:rsidR="00516506" w:rsidRPr="00F43A55" w:rsidRDefault="00516506" w:rsidP="00045D28">
            <w:pPr>
              <w:ind w:firstLineChars="0" w:firstLine="0"/>
              <w:jc w:val="center"/>
            </w:pPr>
            <w:r w:rsidRPr="00F43A55">
              <w:t>Ann Am Thorac Soc.</w:t>
            </w:r>
          </w:p>
          <w:p w14:paraId="3A120488" w14:textId="77777777" w:rsidR="00516506" w:rsidRPr="00F43A55" w:rsidRDefault="00516506" w:rsidP="00045D28">
            <w:pPr>
              <w:ind w:firstLineChars="0" w:firstLine="0"/>
              <w:jc w:val="center"/>
            </w:pPr>
          </w:p>
        </w:tc>
        <w:tc>
          <w:tcPr>
            <w:tcW w:w="703" w:type="dxa"/>
          </w:tcPr>
          <w:p w14:paraId="60449F95" w14:textId="77777777" w:rsidR="00516506" w:rsidRPr="00F43A55" w:rsidRDefault="00516506" w:rsidP="00045D28">
            <w:pPr>
              <w:ind w:firstLineChars="0" w:firstLine="0"/>
              <w:jc w:val="center"/>
            </w:pPr>
            <w:r w:rsidRPr="00F43A55">
              <w:t>2021</w:t>
            </w:r>
          </w:p>
        </w:tc>
        <w:tc>
          <w:tcPr>
            <w:tcW w:w="1131" w:type="dxa"/>
          </w:tcPr>
          <w:p w14:paraId="43AB1096" w14:textId="77777777" w:rsidR="00516506" w:rsidRPr="00F43A55" w:rsidRDefault="00516506" w:rsidP="00045D28">
            <w:pPr>
              <w:ind w:firstLineChars="0" w:firstLine="0"/>
              <w:jc w:val="center"/>
            </w:pPr>
            <w:r w:rsidRPr="00F43A55">
              <w:t>USA</w:t>
            </w:r>
          </w:p>
        </w:tc>
        <w:tc>
          <w:tcPr>
            <w:tcW w:w="1405" w:type="dxa"/>
          </w:tcPr>
          <w:p w14:paraId="14A83531" w14:textId="77777777" w:rsidR="00516506" w:rsidRPr="00F43A55" w:rsidRDefault="00516506" w:rsidP="00045D28">
            <w:pPr>
              <w:ind w:firstLineChars="0" w:firstLine="0"/>
              <w:jc w:val="center"/>
            </w:pPr>
            <w:r w:rsidRPr="00F43A55">
              <w:t>RCT</w:t>
            </w:r>
          </w:p>
        </w:tc>
        <w:tc>
          <w:tcPr>
            <w:tcW w:w="988" w:type="dxa"/>
          </w:tcPr>
          <w:p w14:paraId="140D6575" w14:textId="77777777" w:rsidR="00516506" w:rsidRPr="00F43A55" w:rsidRDefault="00516506" w:rsidP="00045D28">
            <w:pPr>
              <w:ind w:firstLineChars="0" w:firstLine="0"/>
              <w:jc w:val="center"/>
            </w:pPr>
            <w:r w:rsidRPr="00F43A55">
              <w:t>15</w:t>
            </w:r>
          </w:p>
        </w:tc>
        <w:tc>
          <w:tcPr>
            <w:tcW w:w="4664" w:type="dxa"/>
          </w:tcPr>
          <w:p w14:paraId="60F9E602" w14:textId="77777777" w:rsidR="00516506" w:rsidRPr="00F43A55" w:rsidRDefault="00516506" w:rsidP="00045D28">
            <w:pPr>
              <w:ind w:firstLineChars="0" w:firstLine="0"/>
              <w:jc w:val="center"/>
            </w:pPr>
            <w:r w:rsidRPr="00F43A55">
              <w:t>Unable to change position without assistance, pregnant, incarcerated, admitted to an ICU or transfer was</w:t>
            </w:r>
          </w:p>
          <w:p w14:paraId="6DF9D6E1" w14:textId="77777777" w:rsidR="00516506" w:rsidRPr="00F43A55" w:rsidRDefault="00516506" w:rsidP="00045D28">
            <w:pPr>
              <w:ind w:firstLineChars="0" w:firstLine="0"/>
              <w:jc w:val="center"/>
            </w:pPr>
            <w:r w:rsidRPr="00F43A55">
              <w:t>imminent, mechanically ventilated, or receiving hospice</w:t>
            </w:r>
          </w:p>
        </w:tc>
        <w:tc>
          <w:tcPr>
            <w:tcW w:w="1477" w:type="dxa"/>
          </w:tcPr>
          <w:p w14:paraId="24B5751E" w14:textId="77777777" w:rsidR="00516506" w:rsidRPr="00F43A55" w:rsidRDefault="00516506" w:rsidP="00045D28">
            <w:pPr>
              <w:ind w:firstLineChars="0" w:firstLine="0"/>
              <w:jc w:val="center"/>
            </w:pPr>
            <w:r w:rsidRPr="00F43A55">
              <w:t>NC</w:t>
            </w:r>
          </w:p>
        </w:tc>
        <w:tc>
          <w:tcPr>
            <w:tcW w:w="1556" w:type="dxa"/>
          </w:tcPr>
          <w:p w14:paraId="605AD1A5" w14:textId="77777777" w:rsidR="00516506" w:rsidRPr="00F43A55" w:rsidRDefault="00516506" w:rsidP="00045D28">
            <w:pPr>
              <w:ind w:firstLineChars="0" w:firstLine="0"/>
              <w:jc w:val="center"/>
            </w:pPr>
            <w:r w:rsidRPr="00F43A55">
              <w:t>ND</w:t>
            </w:r>
          </w:p>
        </w:tc>
        <w:tc>
          <w:tcPr>
            <w:tcW w:w="1128" w:type="dxa"/>
          </w:tcPr>
          <w:p w14:paraId="1729874D" w14:textId="77777777" w:rsidR="00516506" w:rsidRPr="00F43A55" w:rsidRDefault="00516506" w:rsidP="00045D28">
            <w:pPr>
              <w:ind w:firstLineChars="0" w:firstLine="0"/>
              <w:jc w:val="center"/>
            </w:pPr>
            <w:r w:rsidRPr="00F43A55">
              <w:t>Hospital discharge</w:t>
            </w:r>
          </w:p>
        </w:tc>
      </w:tr>
      <w:tr w:rsidR="00B42715" w:rsidRPr="00F43A55" w14:paraId="416C72F0" w14:textId="77777777" w:rsidTr="00B157D1">
        <w:trPr>
          <w:jc w:val="center"/>
        </w:trPr>
        <w:tc>
          <w:tcPr>
            <w:tcW w:w="1545" w:type="dxa"/>
            <w:vAlign w:val="bottom"/>
          </w:tcPr>
          <w:p w14:paraId="20A44E65" w14:textId="4E3C3B41" w:rsidR="00516506" w:rsidRPr="00F43A55" w:rsidRDefault="00516506" w:rsidP="00B157D1">
            <w:pPr>
              <w:ind w:firstLineChars="0" w:firstLine="0"/>
              <w:jc w:val="left"/>
            </w:pPr>
            <w:r w:rsidRPr="00F43A55">
              <w:t>Jouffroy R</w:t>
            </w:r>
            <w:r w:rsidR="00B157D1" w:rsidRPr="00F43A55">
              <w:t xml:space="preserve"> [32]</w:t>
            </w:r>
          </w:p>
        </w:tc>
        <w:tc>
          <w:tcPr>
            <w:tcW w:w="1700" w:type="dxa"/>
            <w:vAlign w:val="bottom"/>
          </w:tcPr>
          <w:p w14:paraId="5A604125" w14:textId="77777777" w:rsidR="00516506" w:rsidRPr="00F43A55" w:rsidRDefault="00516506" w:rsidP="00045D28">
            <w:pPr>
              <w:ind w:firstLineChars="0" w:firstLine="0"/>
              <w:jc w:val="center"/>
            </w:pPr>
            <w:r w:rsidRPr="00F43A55">
              <w:t>J Critical Care</w:t>
            </w:r>
          </w:p>
        </w:tc>
        <w:tc>
          <w:tcPr>
            <w:tcW w:w="703" w:type="dxa"/>
          </w:tcPr>
          <w:p w14:paraId="39B01B15" w14:textId="77777777" w:rsidR="00516506" w:rsidRPr="00F43A55" w:rsidRDefault="00516506" w:rsidP="00045D28">
            <w:pPr>
              <w:ind w:firstLineChars="0" w:firstLine="0"/>
              <w:jc w:val="center"/>
            </w:pPr>
            <w:r w:rsidRPr="00F43A55">
              <w:t>2021</w:t>
            </w:r>
          </w:p>
        </w:tc>
        <w:tc>
          <w:tcPr>
            <w:tcW w:w="1131" w:type="dxa"/>
          </w:tcPr>
          <w:p w14:paraId="340BCB06" w14:textId="77777777" w:rsidR="00516506" w:rsidRPr="00F43A55" w:rsidRDefault="00516506" w:rsidP="00045D28">
            <w:pPr>
              <w:ind w:firstLineChars="0" w:firstLine="0"/>
              <w:jc w:val="center"/>
            </w:pPr>
            <w:r w:rsidRPr="00F43A55">
              <w:t>France</w:t>
            </w:r>
          </w:p>
        </w:tc>
        <w:tc>
          <w:tcPr>
            <w:tcW w:w="1405" w:type="dxa"/>
          </w:tcPr>
          <w:p w14:paraId="43786937" w14:textId="77777777" w:rsidR="00516506" w:rsidRPr="00F43A55" w:rsidRDefault="00516506" w:rsidP="00045D28">
            <w:pPr>
              <w:ind w:firstLineChars="0" w:firstLine="0"/>
              <w:jc w:val="center"/>
            </w:pPr>
            <w:r w:rsidRPr="00F43A55">
              <w:t>Retrospective</w:t>
            </w:r>
          </w:p>
        </w:tc>
        <w:tc>
          <w:tcPr>
            <w:tcW w:w="988" w:type="dxa"/>
          </w:tcPr>
          <w:p w14:paraId="7D693A1E" w14:textId="77777777" w:rsidR="00516506" w:rsidRPr="00F43A55" w:rsidRDefault="00516506" w:rsidP="00045D28">
            <w:pPr>
              <w:ind w:firstLineChars="0" w:firstLine="0"/>
              <w:jc w:val="center"/>
            </w:pPr>
            <w:r w:rsidRPr="00F43A55">
              <w:t>40</w:t>
            </w:r>
          </w:p>
        </w:tc>
        <w:tc>
          <w:tcPr>
            <w:tcW w:w="4664" w:type="dxa"/>
          </w:tcPr>
          <w:p w14:paraId="48E79A9E" w14:textId="77777777" w:rsidR="00516506" w:rsidRPr="00F43A55" w:rsidRDefault="00516506" w:rsidP="00045D28">
            <w:pPr>
              <w:ind w:firstLineChars="0" w:firstLine="0"/>
              <w:jc w:val="center"/>
            </w:pPr>
            <w:r w:rsidRPr="00F43A55">
              <w:t>ND</w:t>
            </w:r>
          </w:p>
        </w:tc>
        <w:tc>
          <w:tcPr>
            <w:tcW w:w="1477" w:type="dxa"/>
          </w:tcPr>
          <w:p w14:paraId="782373D7" w14:textId="77777777" w:rsidR="00516506" w:rsidRPr="00F43A55" w:rsidRDefault="00516506" w:rsidP="00045D28">
            <w:pPr>
              <w:ind w:firstLineChars="0" w:firstLine="0"/>
              <w:jc w:val="center"/>
            </w:pPr>
            <w:r w:rsidRPr="00F43A55">
              <w:t>NIV</w:t>
            </w:r>
          </w:p>
        </w:tc>
        <w:tc>
          <w:tcPr>
            <w:tcW w:w="1556" w:type="dxa"/>
          </w:tcPr>
          <w:p w14:paraId="031FF426" w14:textId="77777777" w:rsidR="00516506" w:rsidRPr="00F43A55" w:rsidRDefault="00516506" w:rsidP="00045D28">
            <w:pPr>
              <w:ind w:firstLineChars="0" w:firstLine="0"/>
              <w:jc w:val="center"/>
            </w:pPr>
            <w:r w:rsidRPr="00F43A55">
              <w:t>ND</w:t>
            </w:r>
          </w:p>
        </w:tc>
        <w:tc>
          <w:tcPr>
            <w:tcW w:w="1128" w:type="dxa"/>
          </w:tcPr>
          <w:p w14:paraId="7BE5FECA" w14:textId="77777777" w:rsidR="00516506" w:rsidRPr="00F43A55" w:rsidRDefault="00516506" w:rsidP="00045D28">
            <w:pPr>
              <w:ind w:firstLineChars="0" w:firstLine="0"/>
              <w:jc w:val="center"/>
            </w:pPr>
            <w:r w:rsidRPr="00F43A55">
              <w:t>28-days</w:t>
            </w:r>
          </w:p>
        </w:tc>
      </w:tr>
      <w:tr w:rsidR="00B42715" w:rsidRPr="00F43A55" w14:paraId="29156C42" w14:textId="77777777" w:rsidTr="00B157D1">
        <w:trPr>
          <w:jc w:val="center"/>
        </w:trPr>
        <w:tc>
          <w:tcPr>
            <w:tcW w:w="1545" w:type="dxa"/>
            <w:vAlign w:val="bottom"/>
          </w:tcPr>
          <w:p w14:paraId="78822CC9" w14:textId="1579CE05" w:rsidR="00516506" w:rsidRPr="00F43A55" w:rsidRDefault="00516506" w:rsidP="00B157D1">
            <w:pPr>
              <w:ind w:firstLineChars="0" w:firstLine="0"/>
              <w:jc w:val="left"/>
            </w:pPr>
            <w:r w:rsidRPr="00F43A55">
              <w:t>Kelly NL</w:t>
            </w:r>
            <w:r w:rsidR="00B157D1" w:rsidRPr="00F43A55">
              <w:t xml:space="preserve"> [33]</w:t>
            </w:r>
          </w:p>
        </w:tc>
        <w:tc>
          <w:tcPr>
            <w:tcW w:w="1700" w:type="dxa"/>
          </w:tcPr>
          <w:p w14:paraId="34FD25CA" w14:textId="77777777" w:rsidR="00516506" w:rsidRPr="00F43A55" w:rsidRDefault="00516506" w:rsidP="00045D28">
            <w:pPr>
              <w:ind w:firstLineChars="0" w:firstLine="0"/>
              <w:jc w:val="center"/>
            </w:pPr>
            <w:r w:rsidRPr="00F43A55">
              <w:t>J Intensive Care Soc.</w:t>
            </w:r>
          </w:p>
        </w:tc>
        <w:tc>
          <w:tcPr>
            <w:tcW w:w="703" w:type="dxa"/>
          </w:tcPr>
          <w:p w14:paraId="6E9F7924" w14:textId="77777777" w:rsidR="00516506" w:rsidRPr="00F43A55" w:rsidRDefault="00516506" w:rsidP="00045D28">
            <w:pPr>
              <w:ind w:firstLineChars="0" w:firstLine="0"/>
              <w:jc w:val="center"/>
            </w:pPr>
            <w:r w:rsidRPr="00F43A55">
              <w:t>2021</w:t>
            </w:r>
          </w:p>
        </w:tc>
        <w:tc>
          <w:tcPr>
            <w:tcW w:w="1131" w:type="dxa"/>
          </w:tcPr>
          <w:p w14:paraId="76F75435" w14:textId="77777777" w:rsidR="00516506" w:rsidRPr="00F43A55" w:rsidRDefault="00516506" w:rsidP="00045D28">
            <w:pPr>
              <w:ind w:firstLineChars="0" w:firstLine="0"/>
              <w:jc w:val="center"/>
            </w:pPr>
            <w:r w:rsidRPr="00F43A55">
              <w:t>UK</w:t>
            </w:r>
          </w:p>
        </w:tc>
        <w:tc>
          <w:tcPr>
            <w:tcW w:w="1405" w:type="dxa"/>
          </w:tcPr>
          <w:p w14:paraId="09667875" w14:textId="77777777" w:rsidR="00516506" w:rsidRPr="00F43A55" w:rsidRDefault="00516506" w:rsidP="00045D28">
            <w:pPr>
              <w:ind w:firstLineChars="0" w:firstLine="0"/>
              <w:jc w:val="center"/>
            </w:pPr>
            <w:r w:rsidRPr="00F43A55">
              <w:t>Retrospective</w:t>
            </w:r>
          </w:p>
        </w:tc>
        <w:tc>
          <w:tcPr>
            <w:tcW w:w="988" w:type="dxa"/>
          </w:tcPr>
          <w:p w14:paraId="3B27D614" w14:textId="77777777" w:rsidR="00516506" w:rsidRPr="00F43A55" w:rsidRDefault="00516506" w:rsidP="00045D28">
            <w:pPr>
              <w:ind w:firstLineChars="0" w:firstLine="0"/>
              <w:jc w:val="center"/>
            </w:pPr>
            <w:r w:rsidRPr="00F43A55">
              <w:t>17</w:t>
            </w:r>
          </w:p>
        </w:tc>
        <w:tc>
          <w:tcPr>
            <w:tcW w:w="4664" w:type="dxa"/>
          </w:tcPr>
          <w:p w14:paraId="024C923D" w14:textId="77777777" w:rsidR="00516506" w:rsidRPr="00F43A55" w:rsidRDefault="00516506" w:rsidP="00045D28">
            <w:pPr>
              <w:ind w:firstLineChars="0" w:firstLine="0"/>
              <w:jc w:val="center"/>
            </w:pPr>
            <w:r w:rsidRPr="00F43A55">
              <w:t>Immediate intubation, cardiovascular instability, altered</w:t>
            </w:r>
          </w:p>
          <w:p w14:paraId="4E92E0E3" w14:textId="43B2DCBD" w:rsidR="00516506" w:rsidRPr="00F43A55" w:rsidRDefault="00516506" w:rsidP="00045D28">
            <w:pPr>
              <w:ind w:firstLineChars="0" w:firstLine="0"/>
              <w:jc w:val="center"/>
            </w:pPr>
            <w:r w:rsidRPr="00F43A55">
              <w:t>consciousness</w:t>
            </w:r>
          </w:p>
        </w:tc>
        <w:tc>
          <w:tcPr>
            <w:tcW w:w="1477" w:type="dxa"/>
          </w:tcPr>
          <w:p w14:paraId="73CA3D2E" w14:textId="77777777" w:rsidR="00516506" w:rsidRPr="00F43A55" w:rsidRDefault="00516506" w:rsidP="00045D28">
            <w:pPr>
              <w:ind w:firstLineChars="0" w:firstLine="0"/>
              <w:jc w:val="center"/>
            </w:pPr>
            <w:r w:rsidRPr="00F43A55">
              <w:t>non-rebreather mask</w:t>
            </w:r>
          </w:p>
        </w:tc>
        <w:tc>
          <w:tcPr>
            <w:tcW w:w="1556" w:type="dxa"/>
          </w:tcPr>
          <w:p w14:paraId="309A00F4" w14:textId="77777777" w:rsidR="00516506" w:rsidRPr="00F43A55" w:rsidRDefault="00516506" w:rsidP="00045D28">
            <w:pPr>
              <w:ind w:firstLineChars="0" w:firstLine="0"/>
              <w:jc w:val="center"/>
            </w:pPr>
            <w:r w:rsidRPr="00F43A55">
              <w:t>ND</w:t>
            </w:r>
          </w:p>
        </w:tc>
        <w:tc>
          <w:tcPr>
            <w:tcW w:w="1128" w:type="dxa"/>
          </w:tcPr>
          <w:p w14:paraId="1F235235" w14:textId="77777777" w:rsidR="00516506" w:rsidRPr="00F43A55" w:rsidRDefault="00516506" w:rsidP="00045D28">
            <w:pPr>
              <w:ind w:firstLineChars="0" w:firstLine="0"/>
              <w:jc w:val="center"/>
            </w:pPr>
            <w:r w:rsidRPr="00F43A55">
              <w:t>Hospital discharge</w:t>
            </w:r>
          </w:p>
        </w:tc>
      </w:tr>
      <w:tr w:rsidR="00B42715" w:rsidRPr="00F43A55" w14:paraId="7D7AB6FB" w14:textId="77777777" w:rsidTr="00B157D1">
        <w:trPr>
          <w:jc w:val="center"/>
        </w:trPr>
        <w:tc>
          <w:tcPr>
            <w:tcW w:w="1545" w:type="dxa"/>
          </w:tcPr>
          <w:p w14:paraId="35E6F1E0" w14:textId="3D856917" w:rsidR="00516506" w:rsidRPr="00F43A55" w:rsidRDefault="00516506" w:rsidP="00045D28">
            <w:pPr>
              <w:ind w:firstLineChars="0" w:firstLine="0"/>
              <w:jc w:val="left"/>
            </w:pPr>
            <w:r w:rsidRPr="00F43A55">
              <w:t>Khanna A</w:t>
            </w:r>
            <w:r w:rsidR="00B157D1" w:rsidRPr="00F43A55">
              <w:t xml:space="preserve"> [34]</w:t>
            </w:r>
          </w:p>
        </w:tc>
        <w:tc>
          <w:tcPr>
            <w:tcW w:w="1700" w:type="dxa"/>
          </w:tcPr>
          <w:p w14:paraId="77D9E64E" w14:textId="77777777" w:rsidR="00516506" w:rsidRPr="00F43A55" w:rsidRDefault="00516506" w:rsidP="00045D28">
            <w:pPr>
              <w:ind w:firstLineChars="0" w:firstLine="0"/>
              <w:jc w:val="center"/>
            </w:pPr>
            <w:r w:rsidRPr="00F43A55">
              <w:t>Lung India</w:t>
            </w:r>
          </w:p>
        </w:tc>
        <w:tc>
          <w:tcPr>
            <w:tcW w:w="703" w:type="dxa"/>
          </w:tcPr>
          <w:p w14:paraId="7D65268F" w14:textId="77777777" w:rsidR="00516506" w:rsidRPr="00F43A55" w:rsidRDefault="00516506" w:rsidP="00045D28">
            <w:pPr>
              <w:ind w:firstLineChars="0" w:firstLine="0"/>
              <w:jc w:val="center"/>
            </w:pPr>
            <w:r w:rsidRPr="00F43A55">
              <w:t>2021</w:t>
            </w:r>
          </w:p>
        </w:tc>
        <w:tc>
          <w:tcPr>
            <w:tcW w:w="1131" w:type="dxa"/>
          </w:tcPr>
          <w:p w14:paraId="2C852F44" w14:textId="77777777" w:rsidR="00516506" w:rsidRPr="00F43A55" w:rsidRDefault="00516506" w:rsidP="00045D28">
            <w:pPr>
              <w:ind w:firstLineChars="0" w:firstLine="0"/>
              <w:jc w:val="center"/>
            </w:pPr>
            <w:r w:rsidRPr="00F43A55">
              <w:t>India</w:t>
            </w:r>
          </w:p>
        </w:tc>
        <w:tc>
          <w:tcPr>
            <w:tcW w:w="1405" w:type="dxa"/>
          </w:tcPr>
          <w:p w14:paraId="0C730C2A" w14:textId="77777777" w:rsidR="00516506" w:rsidRPr="00F43A55" w:rsidRDefault="00516506" w:rsidP="00045D28">
            <w:pPr>
              <w:ind w:firstLineChars="0" w:firstLine="0"/>
              <w:jc w:val="center"/>
            </w:pPr>
            <w:r w:rsidRPr="00F43A55">
              <w:t>Retrospective</w:t>
            </w:r>
          </w:p>
        </w:tc>
        <w:tc>
          <w:tcPr>
            <w:tcW w:w="988" w:type="dxa"/>
          </w:tcPr>
          <w:p w14:paraId="34A64D2C" w14:textId="77777777" w:rsidR="00516506" w:rsidRPr="00F43A55" w:rsidRDefault="00516506" w:rsidP="00045D28">
            <w:pPr>
              <w:ind w:firstLineChars="0" w:firstLine="0"/>
              <w:jc w:val="center"/>
            </w:pPr>
            <w:r w:rsidRPr="00F43A55">
              <w:t>12</w:t>
            </w:r>
          </w:p>
        </w:tc>
        <w:tc>
          <w:tcPr>
            <w:tcW w:w="4664" w:type="dxa"/>
          </w:tcPr>
          <w:p w14:paraId="6AEB6760" w14:textId="77777777" w:rsidR="00516506" w:rsidRPr="00F43A55" w:rsidRDefault="00516506" w:rsidP="00045D28">
            <w:pPr>
              <w:autoSpaceDE w:val="0"/>
              <w:autoSpaceDN w:val="0"/>
              <w:adjustRightInd w:val="0"/>
              <w:ind w:firstLineChars="0" w:firstLine="0"/>
              <w:jc w:val="center"/>
            </w:pPr>
            <w:r w:rsidRPr="00F43A55">
              <w:t>ND</w:t>
            </w:r>
          </w:p>
        </w:tc>
        <w:tc>
          <w:tcPr>
            <w:tcW w:w="1477" w:type="dxa"/>
          </w:tcPr>
          <w:p w14:paraId="63E9B845" w14:textId="77777777" w:rsidR="00516506" w:rsidRPr="00F43A55" w:rsidRDefault="00516506" w:rsidP="00045D28">
            <w:pPr>
              <w:ind w:firstLineChars="0" w:firstLine="0"/>
              <w:jc w:val="center"/>
            </w:pPr>
            <w:r w:rsidRPr="00F43A55">
              <w:t>Non rebreathe mask</w:t>
            </w:r>
          </w:p>
        </w:tc>
        <w:tc>
          <w:tcPr>
            <w:tcW w:w="1556" w:type="dxa"/>
          </w:tcPr>
          <w:p w14:paraId="184F2C93" w14:textId="77777777" w:rsidR="00516506" w:rsidRPr="00F43A55" w:rsidRDefault="00516506" w:rsidP="00045D28">
            <w:pPr>
              <w:ind w:firstLineChars="0" w:firstLine="0"/>
              <w:jc w:val="center"/>
            </w:pPr>
            <w:r w:rsidRPr="00F43A55">
              <w:t>ND</w:t>
            </w:r>
          </w:p>
        </w:tc>
        <w:tc>
          <w:tcPr>
            <w:tcW w:w="1128" w:type="dxa"/>
          </w:tcPr>
          <w:p w14:paraId="306DC065" w14:textId="77777777" w:rsidR="00516506" w:rsidRPr="00F43A55" w:rsidRDefault="00516506" w:rsidP="00045D28">
            <w:pPr>
              <w:ind w:firstLineChars="0" w:firstLine="0"/>
              <w:jc w:val="center"/>
            </w:pPr>
            <w:r w:rsidRPr="00F43A55">
              <w:t>Hospital discharge</w:t>
            </w:r>
          </w:p>
        </w:tc>
      </w:tr>
      <w:tr w:rsidR="00B42715" w:rsidRPr="00F43A55" w14:paraId="7C0669AE" w14:textId="77777777" w:rsidTr="00B157D1">
        <w:trPr>
          <w:jc w:val="center"/>
        </w:trPr>
        <w:tc>
          <w:tcPr>
            <w:tcW w:w="1545" w:type="dxa"/>
          </w:tcPr>
          <w:p w14:paraId="67CAC8A5" w14:textId="105CBB24" w:rsidR="00516506" w:rsidRPr="00F43A55" w:rsidRDefault="00516506" w:rsidP="00B157D1">
            <w:pPr>
              <w:ind w:firstLineChars="0" w:firstLine="0"/>
              <w:jc w:val="left"/>
            </w:pPr>
            <w:r w:rsidRPr="00F43A55">
              <w:t>Khanum I</w:t>
            </w:r>
            <w:r w:rsidR="00B157D1" w:rsidRPr="00F43A55">
              <w:t xml:space="preserve"> [35]</w:t>
            </w:r>
          </w:p>
        </w:tc>
        <w:tc>
          <w:tcPr>
            <w:tcW w:w="1700" w:type="dxa"/>
          </w:tcPr>
          <w:p w14:paraId="69805FBE" w14:textId="77777777" w:rsidR="00516506" w:rsidRPr="00F43A55" w:rsidRDefault="00516506" w:rsidP="00045D28">
            <w:pPr>
              <w:ind w:firstLineChars="0" w:firstLine="0"/>
              <w:jc w:val="center"/>
            </w:pPr>
            <w:r w:rsidRPr="00F43A55">
              <w:t>Monaldi Archives for Chest Disease</w:t>
            </w:r>
          </w:p>
        </w:tc>
        <w:tc>
          <w:tcPr>
            <w:tcW w:w="703" w:type="dxa"/>
          </w:tcPr>
          <w:p w14:paraId="7CE5FB40" w14:textId="77777777" w:rsidR="00516506" w:rsidRPr="00F43A55" w:rsidRDefault="00516506" w:rsidP="00045D28">
            <w:pPr>
              <w:ind w:firstLineChars="0" w:firstLine="0"/>
              <w:jc w:val="center"/>
            </w:pPr>
            <w:r w:rsidRPr="00F43A55">
              <w:t>2021</w:t>
            </w:r>
          </w:p>
        </w:tc>
        <w:tc>
          <w:tcPr>
            <w:tcW w:w="1131" w:type="dxa"/>
          </w:tcPr>
          <w:p w14:paraId="1DE4B06D" w14:textId="77777777" w:rsidR="00516506" w:rsidRPr="00F43A55" w:rsidRDefault="00516506" w:rsidP="00045D28">
            <w:pPr>
              <w:ind w:firstLineChars="0" w:firstLine="0"/>
              <w:jc w:val="center"/>
            </w:pPr>
            <w:r w:rsidRPr="00F43A55">
              <w:t>Pakistan</w:t>
            </w:r>
          </w:p>
        </w:tc>
        <w:tc>
          <w:tcPr>
            <w:tcW w:w="1405" w:type="dxa"/>
          </w:tcPr>
          <w:p w14:paraId="695107E8" w14:textId="77777777" w:rsidR="00516506" w:rsidRPr="00F43A55" w:rsidRDefault="00516506" w:rsidP="00045D28">
            <w:pPr>
              <w:ind w:firstLineChars="0" w:firstLine="0"/>
              <w:jc w:val="center"/>
            </w:pPr>
            <w:r w:rsidRPr="00F43A55">
              <w:t>Retrospective</w:t>
            </w:r>
          </w:p>
        </w:tc>
        <w:tc>
          <w:tcPr>
            <w:tcW w:w="988" w:type="dxa"/>
          </w:tcPr>
          <w:p w14:paraId="64A945F7" w14:textId="77777777" w:rsidR="00516506" w:rsidRPr="00F43A55" w:rsidRDefault="00516506" w:rsidP="00045D28">
            <w:pPr>
              <w:ind w:firstLineChars="0" w:firstLine="0"/>
              <w:jc w:val="center"/>
            </w:pPr>
            <w:r w:rsidRPr="00F43A55">
              <w:t>23</w:t>
            </w:r>
          </w:p>
        </w:tc>
        <w:tc>
          <w:tcPr>
            <w:tcW w:w="4664" w:type="dxa"/>
          </w:tcPr>
          <w:p w14:paraId="4CEE0A25" w14:textId="77777777" w:rsidR="00516506" w:rsidRPr="00F43A55" w:rsidRDefault="00516506" w:rsidP="00045D28">
            <w:pPr>
              <w:autoSpaceDE w:val="0"/>
              <w:autoSpaceDN w:val="0"/>
              <w:adjustRightInd w:val="0"/>
              <w:ind w:firstLineChars="0" w:firstLine="0"/>
              <w:jc w:val="center"/>
            </w:pPr>
            <w:r w:rsidRPr="00F43A55">
              <w:t>Invasive mechanical ventilation, mild COVID-19, proning for 24 hours or less</w:t>
            </w:r>
          </w:p>
        </w:tc>
        <w:tc>
          <w:tcPr>
            <w:tcW w:w="1477" w:type="dxa"/>
          </w:tcPr>
          <w:p w14:paraId="6307F91E" w14:textId="77777777" w:rsidR="00516506" w:rsidRPr="00F43A55" w:rsidRDefault="00516506" w:rsidP="00045D28">
            <w:pPr>
              <w:ind w:firstLineChars="0" w:firstLine="0"/>
              <w:jc w:val="center"/>
            </w:pPr>
            <w:r w:rsidRPr="00F43A55">
              <w:t>NIV</w:t>
            </w:r>
          </w:p>
        </w:tc>
        <w:tc>
          <w:tcPr>
            <w:tcW w:w="1556" w:type="dxa"/>
          </w:tcPr>
          <w:p w14:paraId="43ECDF45" w14:textId="77777777" w:rsidR="00516506" w:rsidRPr="00F43A55" w:rsidRDefault="00516506" w:rsidP="00045D28">
            <w:pPr>
              <w:ind w:firstLineChars="0" w:firstLine="0"/>
              <w:jc w:val="center"/>
            </w:pPr>
            <w:r w:rsidRPr="00F43A55">
              <w:t>Discomfort</w:t>
            </w:r>
          </w:p>
        </w:tc>
        <w:tc>
          <w:tcPr>
            <w:tcW w:w="1128" w:type="dxa"/>
          </w:tcPr>
          <w:p w14:paraId="713E3F11" w14:textId="77777777" w:rsidR="00516506" w:rsidRPr="00F43A55" w:rsidRDefault="00516506" w:rsidP="00045D28">
            <w:pPr>
              <w:ind w:firstLineChars="0" w:firstLine="0"/>
              <w:jc w:val="center"/>
            </w:pPr>
            <w:r w:rsidRPr="00F43A55">
              <w:t>Hospital discharge</w:t>
            </w:r>
          </w:p>
        </w:tc>
      </w:tr>
      <w:tr w:rsidR="00B42715" w:rsidRPr="00F43A55" w14:paraId="5709B125" w14:textId="77777777" w:rsidTr="00B157D1">
        <w:trPr>
          <w:jc w:val="center"/>
        </w:trPr>
        <w:tc>
          <w:tcPr>
            <w:tcW w:w="1545" w:type="dxa"/>
          </w:tcPr>
          <w:p w14:paraId="1D1137D1" w14:textId="1CCE5B44" w:rsidR="00516506" w:rsidRPr="00F43A55" w:rsidRDefault="00516506" w:rsidP="00B157D1">
            <w:pPr>
              <w:ind w:firstLineChars="0" w:firstLine="0"/>
              <w:jc w:val="left"/>
            </w:pPr>
            <w:r w:rsidRPr="00F43A55">
              <w:t>Kharat A</w:t>
            </w:r>
            <w:r w:rsidR="00B157D1" w:rsidRPr="00F43A55">
              <w:t xml:space="preserve"> [36]</w:t>
            </w:r>
          </w:p>
        </w:tc>
        <w:tc>
          <w:tcPr>
            <w:tcW w:w="1700" w:type="dxa"/>
          </w:tcPr>
          <w:p w14:paraId="38970D4A" w14:textId="77777777" w:rsidR="00516506" w:rsidRPr="00F43A55" w:rsidRDefault="00516506" w:rsidP="00045D28">
            <w:pPr>
              <w:ind w:firstLineChars="0" w:firstLine="0"/>
              <w:jc w:val="center"/>
            </w:pPr>
            <w:r w:rsidRPr="00F43A55">
              <w:t>ERJ</w:t>
            </w:r>
          </w:p>
        </w:tc>
        <w:tc>
          <w:tcPr>
            <w:tcW w:w="703" w:type="dxa"/>
          </w:tcPr>
          <w:p w14:paraId="15E5AAD9" w14:textId="77777777" w:rsidR="00516506" w:rsidRPr="00F43A55" w:rsidRDefault="00516506" w:rsidP="00045D28">
            <w:pPr>
              <w:ind w:firstLineChars="0" w:firstLine="0"/>
              <w:jc w:val="center"/>
            </w:pPr>
            <w:r w:rsidRPr="00F43A55">
              <w:t>2021</w:t>
            </w:r>
          </w:p>
        </w:tc>
        <w:tc>
          <w:tcPr>
            <w:tcW w:w="1131" w:type="dxa"/>
          </w:tcPr>
          <w:p w14:paraId="26D80DF1" w14:textId="77777777" w:rsidR="00516506" w:rsidRPr="00F43A55" w:rsidRDefault="00516506" w:rsidP="00045D28">
            <w:pPr>
              <w:ind w:firstLineChars="0" w:firstLine="0"/>
              <w:jc w:val="center"/>
            </w:pPr>
            <w:r w:rsidRPr="00F43A55">
              <w:t>Switzerland</w:t>
            </w:r>
          </w:p>
        </w:tc>
        <w:tc>
          <w:tcPr>
            <w:tcW w:w="1405" w:type="dxa"/>
          </w:tcPr>
          <w:p w14:paraId="499B987D" w14:textId="77777777" w:rsidR="00516506" w:rsidRPr="00F43A55" w:rsidRDefault="00516506" w:rsidP="00045D28">
            <w:pPr>
              <w:ind w:firstLineChars="0" w:firstLine="0"/>
              <w:jc w:val="center"/>
            </w:pPr>
            <w:r w:rsidRPr="00F43A55">
              <w:t>Cluster RCT</w:t>
            </w:r>
          </w:p>
        </w:tc>
        <w:tc>
          <w:tcPr>
            <w:tcW w:w="988" w:type="dxa"/>
          </w:tcPr>
          <w:p w14:paraId="7135C741" w14:textId="77777777" w:rsidR="00516506" w:rsidRPr="00F43A55" w:rsidRDefault="00516506" w:rsidP="00045D28">
            <w:pPr>
              <w:ind w:firstLineChars="0" w:firstLine="0"/>
              <w:jc w:val="center"/>
            </w:pPr>
            <w:r w:rsidRPr="00F43A55">
              <w:t>10</w:t>
            </w:r>
          </w:p>
        </w:tc>
        <w:tc>
          <w:tcPr>
            <w:tcW w:w="4664" w:type="dxa"/>
          </w:tcPr>
          <w:p w14:paraId="3729EC45" w14:textId="77777777" w:rsidR="00516506" w:rsidRPr="00F43A55" w:rsidRDefault="00516506" w:rsidP="00045D28">
            <w:pPr>
              <w:ind w:firstLineChars="0" w:firstLine="0"/>
              <w:jc w:val="center"/>
            </w:pPr>
            <w:r w:rsidRPr="00F43A55">
              <w:t>Oxygen needs &gt;6 L·min−1 using a nasal cannula or with &gt;40% FiO2 using a Venturi mask to obtain a SpO2 level of 90–92%; pregnant women; terminally ill patients; and those unable to self-prone</w:t>
            </w:r>
          </w:p>
        </w:tc>
        <w:tc>
          <w:tcPr>
            <w:tcW w:w="1477" w:type="dxa"/>
          </w:tcPr>
          <w:p w14:paraId="5E59DD05" w14:textId="77777777" w:rsidR="00516506" w:rsidRPr="00F43A55" w:rsidRDefault="00516506" w:rsidP="00045D28">
            <w:pPr>
              <w:ind w:firstLineChars="0" w:firstLine="0"/>
              <w:jc w:val="center"/>
            </w:pPr>
            <w:r w:rsidRPr="00F43A55">
              <w:t>NC</w:t>
            </w:r>
          </w:p>
        </w:tc>
        <w:tc>
          <w:tcPr>
            <w:tcW w:w="1556" w:type="dxa"/>
          </w:tcPr>
          <w:p w14:paraId="3880ED5F" w14:textId="77777777" w:rsidR="00516506" w:rsidRPr="00F43A55" w:rsidRDefault="00516506" w:rsidP="00045D28">
            <w:pPr>
              <w:ind w:firstLineChars="0" w:firstLine="0"/>
              <w:jc w:val="center"/>
            </w:pPr>
            <w:r w:rsidRPr="00F43A55">
              <w:t>Discomfort</w:t>
            </w:r>
          </w:p>
        </w:tc>
        <w:tc>
          <w:tcPr>
            <w:tcW w:w="1128" w:type="dxa"/>
          </w:tcPr>
          <w:p w14:paraId="451F2636" w14:textId="77777777" w:rsidR="00516506" w:rsidRPr="00F43A55" w:rsidRDefault="00516506" w:rsidP="00045D28">
            <w:pPr>
              <w:ind w:firstLineChars="0" w:firstLine="0"/>
              <w:jc w:val="center"/>
            </w:pPr>
            <w:r w:rsidRPr="00F43A55">
              <w:t>Hospital discharge</w:t>
            </w:r>
          </w:p>
        </w:tc>
      </w:tr>
      <w:tr w:rsidR="00B42715" w:rsidRPr="00F43A55" w14:paraId="3E3AA622" w14:textId="77777777" w:rsidTr="00B157D1">
        <w:trPr>
          <w:jc w:val="center"/>
        </w:trPr>
        <w:tc>
          <w:tcPr>
            <w:tcW w:w="1545" w:type="dxa"/>
          </w:tcPr>
          <w:p w14:paraId="29DDB5E1" w14:textId="4A255DB9" w:rsidR="00516506" w:rsidRPr="00F43A55" w:rsidRDefault="00516506" w:rsidP="00B157D1">
            <w:pPr>
              <w:ind w:firstLineChars="0" w:firstLine="0"/>
              <w:jc w:val="left"/>
            </w:pPr>
            <w:r w:rsidRPr="00F43A55">
              <w:t>Liu X</w:t>
            </w:r>
            <w:r w:rsidR="00B157D1" w:rsidRPr="00F43A55">
              <w:t xml:space="preserve"> [37]</w:t>
            </w:r>
          </w:p>
        </w:tc>
        <w:tc>
          <w:tcPr>
            <w:tcW w:w="1700" w:type="dxa"/>
          </w:tcPr>
          <w:p w14:paraId="39973F9F" w14:textId="77777777" w:rsidR="00516506" w:rsidRPr="00F43A55" w:rsidRDefault="00516506" w:rsidP="00045D28">
            <w:pPr>
              <w:ind w:firstLineChars="0" w:firstLine="0"/>
              <w:jc w:val="center"/>
            </w:pPr>
            <w:r w:rsidRPr="00F43A55">
              <w:t>Med Clin</w:t>
            </w:r>
          </w:p>
        </w:tc>
        <w:tc>
          <w:tcPr>
            <w:tcW w:w="703" w:type="dxa"/>
          </w:tcPr>
          <w:p w14:paraId="7A708A27" w14:textId="77777777" w:rsidR="00516506" w:rsidRPr="00F43A55" w:rsidRDefault="00516506" w:rsidP="00045D28">
            <w:pPr>
              <w:ind w:firstLineChars="0" w:firstLine="0"/>
              <w:jc w:val="center"/>
            </w:pPr>
            <w:r w:rsidRPr="00F43A55">
              <w:t>2021</w:t>
            </w:r>
          </w:p>
        </w:tc>
        <w:tc>
          <w:tcPr>
            <w:tcW w:w="1131" w:type="dxa"/>
          </w:tcPr>
          <w:p w14:paraId="4A7100BD" w14:textId="77777777" w:rsidR="00516506" w:rsidRPr="00F43A55" w:rsidRDefault="00516506" w:rsidP="00045D28">
            <w:pPr>
              <w:ind w:firstLineChars="0" w:firstLine="0"/>
              <w:jc w:val="center"/>
            </w:pPr>
            <w:r w:rsidRPr="00F43A55">
              <w:t>China</w:t>
            </w:r>
          </w:p>
        </w:tc>
        <w:tc>
          <w:tcPr>
            <w:tcW w:w="1405" w:type="dxa"/>
          </w:tcPr>
          <w:p w14:paraId="6C363530" w14:textId="77777777" w:rsidR="00516506" w:rsidRPr="00F43A55" w:rsidRDefault="00516506" w:rsidP="00045D28">
            <w:pPr>
              <w:ind w:firstLineChars="0" w:firstLine="0"/>
              <w:jc w:val="center"/>
            </w:pPr>
            <w:r w:rsidRPr="00F43A55">
              <w:t>Retrospective</w:t>
            </w:r>
          </w:p>
        </w:tc>
        <w:tc>
          <w:tcPr>
            <w:tcW w:w="988" w:type="dxa"/>
          </w:tcPr>
          <w:p w14:paraId="76A36D2B" w14:textId="77777777" w:rsidR="00516506" w:rsidRPr="00F43A55" w:rsidRDefault="00516506" w:rsidP="00045D28">
            <w:pPr>
              <w:ind w:firstLineChars="0" w:firstLine="0"/>
              <w:jc w:val="center"/>
            </w:pPr>
            <w:r w:rsidRPr="00F43A55">
              <w:t>29</w:t>
            </w:r>
          </w:p>
        </w:tc>
        <w:tc>
          <w:tcPr>
            <w:tcW w:w="4664" w:type="dxa"/>
          </w:tcPr>
          <w:p w14:paraId="769FF8D6" w14:textId="77777777" w:rsidR="00516506" w:rsidRPr="00F43A55" w:rsidRDefault="00516506" w:rsidP="00045D28">
            <w:pPr>
              <w:ind w:firstLineChars="0" w:firstLine="0"/>
              <w:jc w:val="center"/>
            </w:pPr>
            <w:r w:rsidRPr="00F43A55">
              <w:t>Unable to tolerate prone position due to diseases and other factors,</w:t>
            </w:r>
          </w:p>
          <w:p w14:paraId="721A316F" w14:textId="77777777" w:rsidR="00516506" w:rsidRPr="00F43A55" w:rsidRDefault="00516506" w:rsidP="00045D28">
            <w:pPr>
              <w:ind w:firstLineChars="0" w:firstLine="0"/>
              <w:jc w:val="center"/>
            </w:pPr>
            <w:r w:rsidRPr="00F43A55">
              <w:t>such as heart failure and heart diseases</w:t>
            </w:r>
          </w:p>
        </w:tc>
        <w:tc>
          <w:tcPr>
            <w:tcW w:w="1477" w:type="dxa"/>
          </w:tcPr>
          <w:p w14:paraId="71E76DBA" w14:textId="77777777" w:rsidR="00516506" w:rsidRPr="00F43A55" w:rsidRDefault="00516506" w:rsidP="00045D28">
            <w:pPr>
              <w:ind w:firstLineChars="0" w:firstLine="0"/>
              <w:jc w:val="center"/>
            </w:pPr>
            <w:r w:rsidRPr="00F43A55">
              <w:t>ND</w:t>
            </w:r>
          </w:p>
        </w:tc>
        <w:tc>
          <w:tcPr>
            <w:tcW w:w="1556" w:type="dxa"/>
          </w:tcPr>
          <w:p w14:paraId="566962E4" w14:textId="77777777" w:rsidR="00516506" w:rsidRPr="00F43A55" w:rsidRDefault="00516506" w:rsidP="00045D28">
            <w:pPr>
              <w:ind w:firstLineChars="0" w:firstLine="0"/>
              <w:jc w:val="center"/>
            </w:pPr>
            <w:r w:rsidRPr="00F43A55">
              <w:t>ND</w:t>
            </w:r>
          </w:p>
        </w:tc>
        <w:tc>
          <w:tcPr>
            <w:tcW w:w="1128" w:type="dxa"/>
          </w:tcPr>
          <w:p w14:paraId="2403BB71" w14:textId="77777777" w:rsidR="00516506" w:rsidRPr="00F43A55" w:rsidRDefault="00516506" w:rsidP="00045D28">
            <w:pPr>
              <w:ind w:firstLineChars="0" w:firstLine="0"/>
              <w:jc w:val="center"/>
            </w:pPr>
            <w:r w:rsidRPr="00F43A55">
              <w:t>Hospital discharge</w:t>
            </w:r>
          </w:p>
        </w:tc>
      </w:tr>
      <w:tr w:rsidR="00B42715" w:rsidRPr="00F43A55" w14:paraId="1CC0D33E" w14:textId="77777777" w:rsidTr="00B157D1">
        <w:trPr>
          <w:jc w:val="center"/>
        </w:trPr>
        <w:tc>
          <w:tcPr>
            <w:tcW w:w="1545" w:type="dxa"/>
          </w:tcPr>
          <w:p w14:paraId="6B043626" w14:textId="22A90286" w:rsidR="00516506" w:rsidRPr="00F43A55" w:rsidRDefault="00516506" w:rsidP="00045D28">
            <w:pPr>
              <w:ind w:firstLineChars="0" w:firstLine="0"/>
              <w:jc w:val="left"/>
            </w:pPr>
            <w:r w:rsidRPr="00F43A55">
              <w:t>Loureiro-Amigo J</w:t>
            </w:r>
            <w:r w:rsidR="00B157D1" w:rsidRPr="00F43A55">
              <w:t xml:space="preserve"> [38]</w:t>
            </w:r>
          </w:p>
          <w:p w14:paraId="1B9E3ACE" w14:textId="77777777" w:rsidR="00516506" w:rsidRPr="00F43A55" w:rsidRDefault="00516506" w:rsidP="00045D28">
            <w:pPr>
              <w:ind w:firstLineChars="0" w:firstLine="0"/>
              <w:jc w:val="left"/>
            </w:pPr>
          </w:p>
        </w:tc>
        <w:tc>
          <w:tcPr>
            <w:tcW w:w="1700" w:type="dxa"/>
          </w:tcPr>
          <w:p w14:paraId="2042B300" w14:textId="77777777" w:rsidR="00516506" w:rsidRPr="00F43A55" w:rsidRDefault="00516506" w:rsidP="00045D28">
            <w:pPr>
              <w:ind w:firstLineChars="0" w:firstLine="0"/>
              <w:jc w:val="center"/>
            </w:pPr>
            <w:r w:rsidRPr="00F43A55">
              <w:t>Archivos de Bronconeumología</w:t>
            </w:r>
          </w:p>
          <w:p w14:paraId="39D9C963" w14:textId="77777777" w:rsidR="00516506" w:rsidRPr="00F43A55" w:rsidRDefault="00516506" w:rsidP="00045D28">
            <w:pPr>
              <w:ind w:firstLineChars="0" w:firstLine="0"/>
              <w:jc w:val="center"/>
            </w:pPr>
          </w:p>
        </w:tc>
        <w:tc>
          <w:tcPr>
            <w:tcW w:w="703" w:type="dxa"/>
          </w:tcPr>
          <w:p w14:paraId="730FB241" w14:textId="77777777" w:rsidR="00516506" w:rsidRPr="00F43A55" w:rsidRDefault="00516506" w:rsidP="00045D28">
            <w:pPr>
              <w:ind w:firstLineChars="0" w:firstLine="0"/>
              <w:jc w:val="center"/>
            </w:pPr>
            <w:r w:rsidRPr="00F43A55">
              <w:t>2021</w:t>
            </w:r>
          </w:p>
        </w:tc>
        <w:tc>
          <w:tcPr>
            <w:tcW w:w="1131" w:type="dxa"/>
          </w:tcPr>
          <w:p w14:paraId="3C3658E8" w14:textId="77777777" w:rsidR="00516506" w:rsidRPr="00F43A55" w:rsidRDefault="00516506" w:rsidP="00045D28">
            <w:pPr>
              <w:ind w:firstLineChars="0" w:firstLine="0"/>
              <w:jc w:val="center"/>
            </w:pPr>
            <w:r w:rsidRPr="00F43A55">
              <w:t>Spain</w:t>
            </w:r>
          </w:p>
        </w:tc>
        <w:tc>
          <w:tcPr>
            <w:tcW w:w="1405" w:type="dxa"/>
          </w:tcPr>
          <w:p w14:paraId="0BFD8856" w14:textId="77777777" w:rsidR="00516506" w:rsidRPr="00F43A55" w:rsidRDefault="00516506" w:rsidP="00045D28">
            <w:pPr>
              <w:ind w:firstLineChars="0" w:firstLine="0"/>
              <w:jc w:val="center"/>
            </w:pPr>
            <w:r w:rsidRPr="00F43A55">
              <w:t>Retrospective</w:t>
            </w:r>
          </w:p>
        </w:tc>
        <w:tc>
          <w:tcPr>
            <w:tcW w:w="988" w:type="dxa"/>
          </w:tcPr>
          <w:p w14:paraId="18640CBB" w14:textId="77777777" w:rsidR="00516506" w:rsidRPr="00F43A55" w:rsidRDefault="00516506" w:rsidP="00045D28">
            <w:pPr>
              <w:ind w:firstLineChars="0" w:firstLine="0"/>
              <w:jc w:val="center"/>
            </w:pPr>
            <w:r w:rsidRPr="00F43A55">
              <w:t>60</w:t>
            </w:r>
          </w:p>
        </w:tc>
        <w:tc>
          <w:tcPr>
            <w:tcW w:w="4664" w:type="dxa"/>
          </w:tcPr>
          <w:p w14:paraId="51493255" w14:textId="77777777" w:rsidR="00516506" w:rsidRPr="00F43A55" w:rsidRDefault="00516506" w:rsidP="00045D28">
            <w:pPr>
              <w:autoSpaceDE w:val="0"/>
              <w:autoSpaceDN w:val="0"/>
              <w:adjustRightInd w:val="0"/>
              <w:ind w:firstLineChars="0" w:firstLine="0"/>
              <w:jc w:val="center"/>
            </w:pPr>
            <w:r w:rsidRPr="00F43A55">
              <w:t>ICU admission, NIV, HFNC, moderate or severe dependence for activities of daily living, solid or hematologic cancer, chronic dialysis, neurodegenerative disease or hemiplegia.</w:t>
            </w:r>
          </w:p>
        </w:tc>
        <w:tc>
          <w:tcPr>
            <w:tcW w:w="1477" w:type="dxa"/>
          </w:tcPr>
          <w:p w14:paraId="001CBCE7" w14:textId="77777777" w:rsidR="00516506" w:rsidRPr="00F43A55" w:rsidRDefault="00516506" w:rsidP="00045D28">
            <w:pPr>
              <w:ind w:firstLineChars="0" w:firstLine="0"/>
              <w:jc w:val="center"/>
            </w:pPr>
            <w:r w:rsidRPr="00F43A55">
              <w:t>Non rebreathe mask</w:t>
            </w:r>
          </w:p>
        </w:tc>
        <w:tc>
          <w:tcPr>
            <w:tcW w:w="1556" w:type="dxa"/>
          </w:tcPr>
          <w:p w14:paraId="69878B1C" w14:textId="77777777" w:rsidR="00516506" w:rsidRPr="00F43A55" w:rsidRDefault="00516506" w:rsidP="00045D28">
            <w:pPr>
              <w:ind w:firstLineChars="0" w:firstLine="0"/>
              <w:jc w:val="center"/>
            </w:pPr>
            <w:r w:rsidRPr="00F43A55">
              <w:t>ND</w:t>
            </w:r>
          </w:p>
        </w:tc>
        <w:tc>
          <w:tcPr>
            <w:tcW w:w="1128" w:type="dxa"/>
          </w:tcPr>
          <w:p w14:paraId="0FF09CEC" w14:textId="3FCB08EA" w:rsidR="00516506" w:rsidRPr="00F43A55" w:rsidRDefault="00516506" w:rsidP="00045D28">
            <w:pPr>
              <w:ind w:firstLineChars="0" w:firstLine="0"/>
              <w:jc w:val="center"/>
            </w:pPr>
            <w:r w:rsidRPr="00F43A55">
              <w:t>Hospital discharge</w:t>
            </w:r>
          </w:p>
        </w:tc>
      </w:tr>
      <w:tr w:rsidR="00B42715" w:rsidRPr="00F43A55" w14:paraId="2A3268AC" w14:textId="77777777" w:rsidTr="00B157D1">
        <w:trPr>
          <w:jc w:val="center"/>
        </w:trPr>
        <w:tc>
          <w:tcPr>
            <w:tcW w:w="1545" w:type="dxa"/>
          </w:tcPr>
          <w:p w14:paraId="2C74AC45" w14:textId="0C8107E5" w:rsidR="00516506" w:rsidRPr="00F43A55" w:rsidRDefault="00516506" w:rsidP="00B157D1">
            <w:pPr>
              <w:ind w:firstLineChars="0" w:firstLine="0"/>
              <w:jc w:val="left"/>
            </w:pPr>
            <w:r w:rsidRPr="00F43A55">
              <w:t>Moghadam VD</w:t>
            </w:r>
            <w:r w:rsidR="00B157D1" w:rsidRPr="00F43A55">
              <w:t xml:space="preserve"> [39]</w:t>
            </w:r>
          </w:p>
        </w:tc>
        <w:tc>
          <w:tcPr>
            <w:tcW w:w="1700" w:type="dxa"/>
          </w:tcPr>
          <w:p w14:paraId="13019621" w14:textId="77777777" w:rsidR="00516506" w:rsidRPr="00F43A55" w:rsidRDefault="00516506" w:rsidP="00045D28">
            <w:pPr>
              <w:ind w:firstLineChars="0" w:firstLine="0"/>
              <w:jc w:val="center"/>
            </w:pPr>
            <w:r w:rsidRPr="00F43A55">
              <w:t>Brazilian Journal of Anesthesiology</w:t>
            </w:r>
          </w:p>
        </w:tc>
        <w:tc>
          <w:tcPr>
            <w:tcW w:w="703" w:type="dxa"/>
          </w:tcPr>
          <w:p w14:paraId="3EE93945" w14:textId="77777777" w:rsidR="00516506" w:rsidRPr="00F43A55" w:rsidRDefault="00516506" w:rsidP="00045D28">
            <w:pPr>
              <w:ind w:firstLineChars="0" w:firstLine="0"/>
              <w:jc w:val="center"/>
            </w:pPr>
            <w:r w:rsidRPr="00F43A55">
              <w:t>2020</w:t>
            </w:r>
          </w:p>
        </w:tc>
        <w:tc>
          <w:tcPr>
            <w:tcW w:w="1131" w:type="dxa"/>
          </w:tcPr>
          <w:p w14:paraId="1446D845" w14:textId="77777777" w:rsidR="00516506" w:rsidRPr="00F43A55" w:rsidRDefault="00516506" w:rsidP="00045D28">
            <w:pPr>
              <w:ind w:firstLineChars="0" w:firstLine="0"/>
              <w:jc w:val="center"/>
            </w:pPr>
            <w:r w:rsidRPr="00F43A55">
              <w:t>Iran</w:t>
            </w:r>
          </w:p>
        </w:tc>
        <w:tc>
          <w:tcPr>
            <w:tcW w:w="1405" w:type="dxa"/>
          </w:tcPr>
          <w:p w14:paraId="7CE39E7D" w14:textId="77777777" w:rsidR="00516506" w:rsidRPr="00F43A55" w:rsidRDefault="00516506" w:rsidP="00045D28">
            <w:pPr>
              <w:ind w:firstLineChars="0" w:firstLine="0"/>
              <w:jc w:val="center"/>
            </w:pPr>
            <w:r w:rsidRPr="00F43A55">
              <w:t>Prospective</w:t>
            </w:r>
          </w:p>
        </w:tc>
        <w:tc>
          <w:tcPr>
            <w:tcW w:w="988" w:type="dxa"/>
          </w:tcPr>
          <w:p w14:paraId="43440FEE" w14:textId="77777777" w:rsidR="00516506" w:rsidRPr="00F43A55" w:rsidRDefault="00516506" w:rsidP="00045D28">
            <w:pPr>
              <w:ind w:firstLineChars="0" w:firstLine="0"/>
              <w:jc w:val="center"/>
            </w:pPr>
            <w:r w:rsidRPr="00F43A55">
              <w:t>10</w:t>
            </w:r>
          </w:p>
        </w:tc>
        <w:tc>
          <w:tcPr>
            <w:tcW w:w="4664" w:type="dxa"/>
          </w:tcPr>
          <w:p w14:paraId="2523F44E" w14:textId="77777777" w:rsidR="00516506" w:rsidRPr="00F43A55" w:rsidRDefault="00516506" w:rsidP="00045D28">
            <w:pPr>
              <w:ind w:firstLineChars="0" w:firstLine="0"/>
              <w:jc w:val="center"/>
            </w:pPr>
            <w:r w:rsidRPr="00F43A55">
              <w:t>ND</w:t>
            </w:r>
          </w:p>
        </w:tc>
        <w:tc>
          <w:tcPr>
            <w:tcW w:w="1477" w:type="dxa"/>
          </w:tcPr>
          <w:p w14:paraId="6F601BD1" w14:textId="77777777" w:rsidR="00516506" w:rsidRPr="00F43A55" w:rsidRDefault="00516506" w:rsidP="00045D28">
            <w:pPr>
              <w:ind w:firstLineChars="0" w:firstLine="0"/>
              <w:jc w:val="center"/>
            </w:pPr>
            <w:r w:rsidRPr="00F43A55">
              <w:t>ND</w:t>
            </w:r>
          </w:p>
        </w:tc>
        <w:tc>
          <w:tcPr>
            <w:tcW w:w="1556" w:type="dxa"/>
          </w:tcPr>
          <w:p w14:paraId="551805B4" w14:textId="77777777" w:rsidR="00516506" w:rsidRPr="00F43A55" w:rsidRDefault="00516506" w:rsidP="00045D28">
            <w:pPr>
              <w:ind w:firstLineChars="0" w:firstLine="0"/>
              <w:jc w:val="center"/>
            </w:pPr>
            <w:r w:rsidRPr="00F43A55">
              <w:t>ND</w:t>
            </w:r>
          </w:p>
        </w:tc>
        <w:tc>
          <w:tcPr>
            <w:tcW w:w="1128" w:type="dxa"/>
          </w:tcPr>
          <w:p w14:paraId="159FB012" w14:textId="77777777" w:rsidR="00516506" w:rsidRPr="00F43A55" w:rsidRDefault="00516506" w:rsidP="00045D28">
            <w:pPr>
              <w:ind w:firstLineChars="0" w:firstLine="0"/>
              <w:jc w:val="center"/>
            </w:pPr>
            <w:r w:rsidRPr="00F43A55">
              <w:t>ND</w:t>
            </w:r>
          </w:p>
        </w:tc>
      </w:tr>
      <w:tr w:rsidR="00B42715" w:rsidRPr="00F43A55" w14:paraId="1AC77187" w14:textId="77777777" w:rsidTr="00B157D1">
        <w:trPr>
          <w:jc w:val="center"/>
        </w:trPr>
        <w:tc>
          <w:tcPr>
            <w:tcW w:w="1545" w:type="dxa"/>
          </w:tcPr>
          <w:p w14:paraId="6AE668EC" w14:textId="701AADBA" w:rsidR="00516506" w:rsidRPr="00F43A55" w:rsidRDefault="00516506" w:rsidP="00045D28">
            <w:pPr>
              <w:ind w:firstLineChars="0" w:firstLine="0"/>
              <w:jc w:val="left"/>
            </w:pPr>
            <w:r w:rsidRPr="00F43A55">
              <w:t>Nauka PC</w:t>
            </w:r>
            <w:r w:rsidR="00B157D1" w:rsidRPr="00F43A55">
              <w:t xml:space="preserve"> [40]</w:t>
            </w:r>
          </w:p>
        </w:tc>
        <w:tc>
          <w:tcPr>
            <w:tcW w:w="1700" w:type="dxa"/>
          </w:tcPr>
          <w:p w14:paraId="245408CB" w14:textId="77777777" w:rsidR="00516506" w:rsidRPr="00F43A55" w:rsidRDefault="00516506" w:rsidP="00045D28">
            <w:pPr>
              <w:ind w:firstLineChars="0" w:firstLine="0"/>
              <w:jc w:val="center"/>
            </w:pPr>
            <w:r w:rsidRPr="00F43A55">
              <w:t>Critical Care Explorations</w:t>
            </w:r>
          </w:p>
        </w:tc>
        <w:tc>
          <w:tcPr>
            <w:tcW w:w="703" w:type="dxa"/>
          </w:tcPr>
          <w:p w14:paraId="46E20C51" w14:textId="77777777" w:rsidR="00516506" w:rsidRPr="00F43A55" w:rsidRDefault="00516506" w:rsidP="00045D28">
            <w:pPr>
              <w:ind w:firstLineChars="0" w:firstLine="0"/>
              <w:jc w:val="center"/>
            </w:pPr>
            <w:r w:rsidRPr="00F43A55">
              <w:t>2021</w:t>
            </w:r>
          </w:p>
        </w:tc>
        <w:tc>
          <w:tcPr>
            <w:tcW w:w="1131" w:type="dxa"/>
          </w:tcPr>
          <w:p w14:paraId="68FF5E95" w14:textId="77777777" w:rsidR="00516506" w:rsidRPr="00F43A55" w:rsidRDefault="00516506" w:rsidP="00045D28">
            <w:pPr>
              <w:ind w:firstLineChars="0" w:firstLine="0"/>
              <w:jc w:val="center"/>
            </w:pPr>
            <w:r w:rsidRPr="00F43A55">
              <w:t>USA</w:t>
            </w:r>
          </w:p>
        </w:tc>
        <w:tc>
          <w:tcPr>
            <w:tcW w:w="1405" w:type="dxa"/>
          </w:tcPr>
          <w:p w14:paraId="27DC6E32" w14:textId="77777777" w:rsidR="00516506" w:rsidRPr="00F43A55" w:rsidRDefault="00516506" w:rsidP="00045D28">
            <w:pPr>
              <w:ind w:firstLineChars="0" w:firstLine="0"/>
              <w:jc w:val="center"/>
            </w:pPr>
            <w:r w:rsidRPr="00F43A55">
              <w:t>Retrospective</w:t>
            </w:r>
          </w:p>
        </w:tc>
        <w:tc>
          <w:tcPr>
            <w:tcW w:w="988" w:type="dxa"/>
          </w:tcPr>
          <w:p w14:paraId="4E7C3580" w14:textId="77777777" w:rsidR="00516506" w:rsidRPr="00F43A55" w:rsidRDefault="00516506" w:rsidP="00045D28">
            <w:pPr>
              <w:ind w:firstLineChars="0" w:firstLine="0"/>
              <w:jc w:val="center"/>
            </w:pPr>
            <w:r w:rsidRPr="00F43A55">
              <w:t>41</w:t>
            </w:r>
          </w:p>
        </w:tc>
        <w:tc>
          <w:tcPr>
            <w:tcW w:w="4664" w:type="dxa"/>
          </w:tcPr>
          <w:p w14:paraId="0E1D5854" w14:textId="77777777" w:rsidR="00516506" w:rsidRPr="00F43A55" w:rsidRDefault="00516506" w:rsidP="00045D28">
            <w:pPr>
              <w:ind w:firstLineChars="0" w:firstLine="0"/>
              <w:jc w:val="center"/>
            </w:pPr>
            <w:r w:rsidRPr="00F43A55">
              <w:t>ND</w:t>
            </w:r>
          </w:p>
        </w:tc>
        <w:tc>
          <w:tcPr>
            <w:tcW w:w="1477" w:type="dxa"/>
          </w:tcPr>
          <w:p w14:paraId="16D2466A" w14:textId="77777777" w:rsidR="00516506" w:rsidRPr="00F43A55" w:rsidRDefault="00516506" w:rsidP="00045D28">
            <w:pPr>
              <w:ind w:firstLineChars="0" w:firstLine="0"/>
              <w:jc w:val="center"/>
            </w:pPr>
            <w:r w:rsidRPr="00F43A55">
              <w:t>HFNC</w:t>
            </w:r>
          </w:p>
        </w:tc>
        <w:tc>
          <w:tcPr>
            <w:tcW w:w="1556" w:type="dxa"/>
          </w:tcPr>
          <w:p w14:paraId="1BE41751" w14:textId="77777777" w:rsidR="00516506" w:rsidRPr="00F43A55" w:rsidRDefault="00516506" w:rsidP="00045D28">
            <w:pPr>
              <w:ind w:firstLineChars="0" w:firstLine="0"/>
              <w:jc w:val="center"/>
            </w:pPr>
            <w:r w:rsidRPr="00F43A55">
              <w:t>ND</w:t>
            </w:r>
          </w:p>
        </w:tc>
        <w:tc>
          <w:tcPr>
            <w:tcW w:w="1128" w:type="dxa"/>
          </w:tcPr>
          <w:p w14:paraId="185F4ADB" w14:textId="77777777" w:rsidR="00516506" w:rsidRPr="00F43A55" w:rsidRDefault="00516506" w:rsidP="00045D28">
            <w:pPr>
              <w:ind w:firstLineChars="0" w:firstLine="0"/>
              <w:jc w:val="center"/>
            </w:pPr>
            <w:r w:rsidRPr="00F43A55">
              <w:t>Hospital discharge</w:t>
            </w:r>
          </w:p>
        </w:tc>
      </w:tr>
      <w:tr w:rsidR="00B42715" w:rsidRPr="00F43A55" w14:paraId="21FCB529" w14:textId="77777777" w:rsidTr="00B157D1">
        <w:trPr>
          <w:jc w:val="center"/>
        </w:trPr>
        <w:tc>
          <w:tcPr>
            <w:tcW w:w="1545" w:type="dxa"/>
          </w:tcPr>
          <w:p w14:paraId="705B03D5" w14:textId="780F7CEE" w:rsidR="00516506" w:rsidRPr="00F43A55" w:rsidRDefault="00516506" w:rsidP="00045D28">
            <w:pPr>
              <w:ind w:firstLineChars="0" w:firstLine="0"/>
              <w:jc w:val="left"/>
            </w:pPr>
            <w:r w:rsidRPr="00F43A55">
              <w:t>NG Z</w:t>
            </w:r>
            <w:r w:rsidR="00B157D1" w:rsidRPr="00F43A55">
              <w:t xml:space="preserve"> [41]</w:t>
            </w:r>
          </w:p>
        </w:tc>
        <w:tc>
          <w:tcPr>
            <w:tcW w:w="1700" w:type="dxa"/>
          </w:tcPr>
          <w:p w14:paraId="6EAF00A1" w14:textId="77777777" w:rsidR="00516506" w:rsidRPr="00F43A55" w:rsidRDefault="00516506" w:rsidP="00045D28">
            <w:pPr>
              <w:ind w:firstLineChars="0" w:firstLine="0"/>
              <w:jc w:val="center"/>
            </w:pPr>
            <w:r w:rsidRPr="00F43A55">
              <w:t>European Respiratory Journal</w:t>
            </w:r>
          </w:p>
        </w:tc>
        <w:tc>
          <w:tcPr>
            <w:tcW w:w="703" w:type="dxa"/>
          </w:tcPr>
          <w:p w14:paraId="4AB8233D" w14:textId="77777777" w:rsidR="00516506" w:rsidRPr="00F43A55" w:rsidRDefault="00516506" w:rsidP="00045D28">
            <w:pPr>
              <w:ind w:firstLineChars="0" w:firstLine="0"/>
              <w:jc w:val="center"/>
            </w:pPr>
            <w:r w:rsidRPr="00F43A55">
              <w:t>2020</w:t>
            </w:r>
          </w:p>
        </w:tc>
        <w:tc>
          <w:tcPr>
            <w:tcW w:w="1131" w:type="dxa"/>
          </w:tcPr>
          <w:p w14:paraId="152CB3A7" w14:textId="77777777" w:rsidR="00516506" w:rsidRPr="00F43A55" w:rsidRDefault="00516506" w:rsidP="00045D28">
            <w:pPr>
              <w:ind w:firstLineChars="0" w:firstLine="0"/>
              <w:jc w:val="center"/>
            </w:pPr>
            <w:r w:rsidRPr="00F43A55">
              <w:t>Singapore</w:t>
            </w:r>
          </w:p>
        </w:tc>
        <w:tc>
          <w:tcPr>
            <w:tcW w:w="1405" w:type="dxa"/>
          </w:tcPr>
          <w:p w14:paraId="6EF4D4FF" w14:textId="77777777" w:rsidR="00516506" w:rsidRPr="00F43A55" w:rsidRDefault="00516506" w:rsidP="00045D28">
            <w:pPr>
              <w:ind w:firstLineChars="0" w:firstLine="0"/>
              <w:jc w:val="center"/>
            </w:pPr>
            <w:r w:rsidRPr="00F43A55">
              <w:t>Prospective</w:t>
            </w:r>
          </w:p>
        </w:tc>
        <w:tc>
          <w:tcPr>
            <w:tcW w:w="988" w:type="dxa"/>
          </w:tcPr>
          <w:p w14:paraId="419C37D8" w14:textId="77777777" w:rsidR="00516506" w:rsidRPr="00F43A55" w:rsidRDefault="00516506" w:rsidP="00045D28">
            <w:pPr>
              <w:ind w:firstLineChars="0" w:firstLine="0"/>
              <w:jc w:val="center"/>
            </w:pPr>
            <w:r w:rsidRPr="00F43A55">
              <w:t>10</w:t>
            </w:r>
          </w:p>
        </w:tc>
        <w:tc>
          <w:tcPr>
            <w:tcW w:w="4664" w:type="dxa"/>
          </w:tcPr>
          <w:p w14:paraId="21172107" w14:textId="77777777" w:rsidR="00516506" w:rsidRPr="00F43A55" w:rsidRDefault="00516506" w:rsidP="00045D28">
            <w:pPr>
              <w:ind w:firstLineChars="0" w:firstLine="0"/>
              <w:jc w:val="center"/>
            </w:pPr>
            <w:r w:rsidRPr="00F43A55">
              <w:t>Patients who were drowsy or uncooperative, or those with ophthalmic, cervical or abdominal pathologies (including pregnancy)</w:t>
            </w:r>
          </w:p>
        </w:tc>
        <w:tc>
          <w:tcPr>
            <w:tcW w:w="1477" w:type="dxa"/>
          </w:tcPr>
          <w:p w14:paraId="0F5ACEEE" w14:textId="77777777" w:rsidR="00516506" w:rsidRPr="00F43A55" w:rsidRDefault="00516506" w:rsidP="00045D28">
            <w:pPr>
              <w:ind w:firstLineChars="0" w:firstLine="0"/>
              <w:jc w:val="center"/>
            </w:pPr>
            <w:r w:rsidRPr="00F43A55">
              <w:t>HFNC</w:t>
            </w:r>
          </w:p>
        </w:tc>
        <w:tc>
          <w:tcPr>
            <w:tcW w:w="1556" w:type="dxa"/>
          </w:tcPr>
          <w:p w14:paraId="29C13B95" w14:textId="77777777" w:rsidR="00516506" w:rsidRPr="00F43A55" w:rsidRDefault="00516506" w:rsidP="00045D28">
            <w:pPr>
              <w:ind w:firstLineChars="0" w:firstLine="0"/>
              <w:jc w:val="center"/>
            </w:pPr>
            <w:r w:rsidRPr="00F43A55">
              <w:t>ND</w:t>
            </w:r>
          </w:p>
        </w:tc>
        <w:tc>
          <w:tcPr>
            <w:tcW w:w="1128" w:type="dxa"/>
          </w:tcPr>
          <w:p w14:paraId="751782AA" w14:textId="77777777" w:rsidR="00516506" w:rsidRPr="00F43A55" w:rsidRDefault="00516506" w:rsidP="00045D28">
            <w:pPr>
              <w:ind w:firstLineChars="0" w:firstLine="0"/>
              <w:jc w:val="center"/>
            </w:pPr>
            <w:r w:rsidRPr="00F43A55">
              <w:t>Hospital discharge</w:t>
            </w:r>
          </w:p>
        </w:tc>
      </w:tr>
      <w:tr w:rsidR="00B42715" w:rsidRPr="00F43A55" w14:paraId="37785F1B" w14:textId="77777777" w:rsidTr="00B157D1">
        <w:trPr>
          <w:jc w:val="center"/>
        </w:trPr>
        <w:tc>
          <w:tcPr>
            <w:tcW w:w="1545" w:type="dxa"/>
            <w:vAlign w:val="bottom"/>
          </w:tcPr>
          <w:p w14:paraId="76BEB40B" w14:textId="35923191" w:rsidR="00516506" w:rsidRPr="00F43A55" w:rsidRDefault="00516506" w:rsidP="00045D28">
            <w:pPr>
              <w:ind w:firstLineChars="0" w:firstLine="0"/>
              <w:jc w:val="left"/>
            </w:pPr>
            <w:r w:rsidRPr="00F43A55">
              <w:t>Numata K</w:t>
            </w:r>
            <w:r w:rsidR="00B157D1" w:rsidRPr="00F43A55">
              <w:t xml:space="preserve"> [42]</w:t>
            </w:r>
          </w:p>
        </w:tc>
        <w:tc>
          <w:tcPr>
            <w:tcW w:w="1700" w:type="dxa"/>
            <w:vAlign w:val="bottom"/>
          </w:tcPr>
          <w:p w14:paraId="0D0DF526" w14:textId="77777777" w:rsidR="00516506" w:rsidRPr="00F43A55" w:rsidRDefault="00516506" w:rsidP="00045D28">
            <w:pPr>
              <w:ind w:firstLineChars="0" w:firstLine="0"/>
              <w:jc w:val="center"/>
            </w:pPr>
            <w:r w:rsidRPr="00F43A55">
              <w:t>Disaster Med Public Health Prep</w:t>
            </w:r>
          </w:p>
        </w:tc>
        <w:tc>
          <w:tcPr>
            <w:tcW w:w="703" w:type="dxa"/>
            <w:vAlign w:val="bottom"/>
          </w:tcPr>
          <w:p w14:paraId="6B825CB0" w14:textId="77777777" w:rsidR="00516506" w:rsidRPr="00F43A55" w:rsidRDefault="00516506" w:rsidP="00045D28">
            <w:pPr>
              <w:ind w:firstLineChars="0" w:firstLine="0"/>
              <w:jc w:val="center"/>
            </w:pPr>
            <w:r w:rsidRPr="00F43A55">
              <w:t>2021</w:t>
            </w:r>
          </w:p>
        </w:tc>
        <w:tc>
          <w:tcPr>
            <w:tcW w:w="1131" w:type="dxa"/>
          </w:tcPr>
          <w:p w14:paraId="032ABA63" w14:textId="77777777" w:rsidR="00516506" w:rsidRPr="00F43A55" w:rsidRDefault="00516506" w:rsidP="00045D28">
            <w:pPr>
              <w:ind w:firstLineChars="0" w:firstLine="0"/>
              <w:jc w:val="center"/>
            </w:pPr>
            <w:r w:rsidRPr="00F43A55">
              <w:t>Japan</w:t>
            </w:r>
          </w:p>
        </w:tc>
        <w:tc>
          <w:tcPr>
            <w:tcW w:w="1405" w:type="dxa"/>
          </w:tcPr>
          <w:p w14:paraId="193D118E" w14:textId="77777777" w:rsidR="00516506" w:rsidRPr="00F43A55" w:rsidRDefault="00516506" w:rsidP="00045D28">
            <w:pPr>
              <w:ind w:firstLineChars="0" w:firstLine="0"/>
              <w:jc w:val="center"/>
            </w:pPr>
            <w:r w:rsidRPr="00F43A55">
              <w:t>Retrospective</w:t>
            </w:r>
          </w:p>
        </w:tc>
        <w:tc>
          <w:tcPr>
            <w:tcW w:w="988" w:type="dxa"/>
          </w:tcPr>
          <w:p w14:paraId="56D720CB" w14:textId="77777777" w:rsidR="00516506" w:rsidRPr="00F43A55" w:rsidRDefault="00516506" w:rsidP="00045D28">
            <w:pPr>
              <w:ind w:firstLineChars="0" w:firstLine="0"/>
              <w:jc w:val="center"/>
            </w:pPr>
          </w:p>
        </w:tc>
        <w:tc>
          <w:tcPr>
            <w:tcW w:w="4664" w:type="dxa"/>
          </w:tcPr>
          <w:p w14:paraId="16120309" w14:textId="6B21D312" w:rsidR="00516506" w:rsidRPr="00F43A55" w:rsidRDefault="00516506" w:rsidP="00045D28">
            <w:pPr>
              <w:ind w:firstLineChars="0" w:firstLine="0"/>
              <w:jc w:val="center"/>
            </w:pPr>
            <w:r w:rsidRPr="00F43A55">
              <w:t>pregnancy, immunocompromisation</w:t>
            </w:r>
          </w:p>
          <w:p w14:paraId="4C0B2A57" w14:textId="0BAB401F" w:rsidR="00516506" w:rsidRPr="00F43A55" w:rsidRDefault="00516506" w:rsidP="00045D28">
            <w:pPr>
              <w:ind w:firstLineChars="0" w:firstLine="0"/>
              <w:jc w:val="center"/>
            </w:pPr>
            <w:r w:rsidRPr="00F43A55">
              <w:t>or starting intubation or palliative care within 1 day after admission.</w:t>
            </w:r>
          </w:p>
        </w:tc>
        <w:tc>
          <w:tcPr>
            <w:tcW w:w="1477" w:type="dxa"/>
          </w:tcPr>
          <w:p w14:paraId="63641CAD" w14:textId="77777777" w:rsidR="00516506" w:rsidRPr="00F43A55" w:rsidRDefault="00516506" w:rsidP="00045D28">
            <w:pPr>
              <w:ind w:firstLineChars="0" w:firstLine="0"/>
              <w:jc w:val="center"/>
            </w:pPr>
            <w:r w:rsidRPr="00F43A55">
              <w:t>HFNC</w:t>
            </w:r>
          </w:p>
        </w:tc>
        <w:tc>
          <w:tcPr>
            <w:tcW w:w="1556" w:type="dxa"/>
          </w:tcPr>
          <w:p w14:paraId="12AD0738" w14:textId="77777777" w:rsidR="00516506" w:rsidRPr="00F43A55" w:rsidRDefault="00516506" w:rsidP="00045D28">
            <w:pPr>
              <w:ind w:firstLineChars="0" w:firstLine="0"/>
              <w:jc w:val="center"/>
            </w:pPr>
            <w:r w:rsidRPr="00F43A55">
              <w:t>ND</w:t>
            </w:r>
          </w:p>
        </w:tc>
        <w:tc>
          <w:tcPr>
            <w:tcW w:w="1128" w:type="dxa"/>
          </w:tcPr>
          <w:p w14:paraId="12FAB82D" w14:textId="77777777" w:rsidR="00516506" w:rsidRPr="00F43A55" w:rsidRDefault="00516506" w:rsidP="00045D28">
            <w:pPr>
              <w:ind w:firstLineChars="0" w:firstLine="0"/>
              <w:jc w:val="center"/>
            </w:pPr>
            <w:r w:rsidRPr="00F43A55">
              <w:t>Hospital discharge</w:t>
            </w:r>
          </w:p>
        </w:tc>
      </w:tr>
      <w:tr w:rsidR="00B42715" w:rsidRPr="00F43A55" w14:paraId="478497FE" w14:textId="77777777" w:rsidTr="00B157D1">
        <w:trPr>
          <w:jc w:val="center"/>
        </w:trPr>
        <w:tc>
          <w:tcPr>
            <w:tcW w:w="1545" w:type="dxa"/>
            <w:vAlign w:val="bottom"/>
          </w:tcPr>
          <w:p w14:paraId="1FE55099" w14:textId="7E348975" w:rsidR="00516506" w:rsidRPr="00F43A55" w:rsidRDefault="00516506" w:rsidP="00045D28">
            <w:pPr>
              <w:ind w:firstLineChars="0" w:firstLine="0"/>
              <w:jc w:val="left"/>
            </w:pPr>
            <w:r w:rsidRPr="00F43A55">
              <w:t>Nunn K</w:t>
            </w:r>
            <w:r w:rsidR="00B157D1" w:rsidRPr="00F43A55">
              <w:t xml:space="preserve"> [43]</w:t>
            </w:r>
          </w:p>
        </w:tc>
        <w:tc>
          <w:tcPr>
            <w:tcW w:w="1700" w:type="dxa"/>
            <w:vAlign w:val="bottom"/>
          </w:tcPr>
          <w:p w14:paraId="3B51C37E" w14:textId="77777777" w:rsidR="00516506" w:rsidRPr="00F43A55" w:rsidRDefault="00516506" w:rsidP="00045D28">
            <w:pPr>
              <w:ind w:firstLineChars="0" w:firstLine="0"/>
              <w:jc w:val="center"/>
            </w:pPr>
            <w:r w:rsidRPr="00F43A55">
              <w:t>Case Rep Crit Care</w:t>
            </w:r>
          </w:p>
        </w:tc>
        <w:tc>
          <w:tcPr>
            <w:tcW w:w="703" w:type="dxa"/>
            <w:vAlign w:val="bottom"/>
          </w:tcPr>
          <w:p w14:paraId="4AC57E4E" w14:textId="77777777" w:rsidR="00516506" w:rsidRPr="00F43A55" w:rsidRDefault="00516506" w:rsidP="00045D28">
            <w:pPr>
              <w:ind w:firstLineChars="0" w:firstLine="0"/>
              <w:jc w:val="center"/>
            </w:pPr>
            <w:r w:rsidRPr="00F43A55">
              <w:t>2021</w:t>
            </w:r>
          </w:p>
        </w:tc>
        <w:tc>
          <w:tcPr>
            <w:tcW w:w="1131" w:type="dxa"/>
          </w:tcPr>
          <w:p w14:paraId="158B65C2" w14:textId="77777777" w:rsidR="00516506" w:rsidRPr="00F43A55" w:rsidRDefault="00516506" w:rsidP="00045D28">
            <w:pPr>
              <w:ind w:firstLineChars="0" w:firstLine="0"/>
              <w:jc w:val="center"/>
            </w:pPr>
            <w:r w:rsidRPr="00F43A55">
              <w:t>UK</w:t>
            </w:r>
          </w:p>
        </w:tc>
        <w:tc>
          <w:tcPr>
            <w:tcW w:w="1405" w:type="dxa"/>
          </w:tcPr>
          <w:p w14:paraId="1FCB7AC7" w14:textId="77777777" w:rsidR="00516506" w:rsidRPr="00F43A55" w:rsidRDefault="00516506" w:rsidP="00045D28">
            <w:pPr>
              <w:ind w:firstLineChars="0" w:firstLine="0"/>
              <w:jc w:val="center"/>
            </w:pPr>
            <w:r w:rsidRPr="00F43A55">
              <w:t>Case report</w:t>
            </w:r>
          </w:p>
        </w:tc>
        <w:tc>
          <w:tcPr>
            <w:tcW w:w="988" w:type="dxa"/>
          </w:tcPr>
          <w:p w14:paraId="5C31D9B7" w14:textId="77777777" w:rsidR="00516506" w:rsidRPr="00F43A55" w:rsidRDefault="00516506" w:rsidP="00045D28">
            <w:pPr>
              <w:ind w:firstLineChars="0" w:firstLine="0"/>
              <w:jc w:val="center"/>
            </w:pPr>
            <w:r w:rsidRPr="00F43A55">
              <w:t>1</w:t>
            </w:r>
          </w:p>
        </w:tc>
        <w:tc>
          <w:tcPr>
            <w:tcW w:w="4664" w:type="dxa"/>
          </w:tcPr>
          <w:p w14:paraId="7F7A2EDF" w14:textId="77777777" w:rsidR="00516506" w:rsidRPr="00F43A55" w:rsidRDefault="00516506" w:rsidP="00045D28">
            <w:pPr>
              <w:ind w:firstLineChars="0" w:firstLine="0"/>
              <w:jc w:val="center"/>
            </w:pPr>
            <w:r w:rsidRPr="00F43A55">
              <w:t>ND</w:t>
            </w:r>
          </w:p>
        </w:tc>
        <w:tc>
          <w:tcPr>
            <w:tcW w:w="1477" w:type="dxa"/>
          </w:tcPr>
          <w:p w14:paraId="0D6528B6" w14:textId="77777777" w:rsidR="00516506" w:rsidRPr="00F43A55" w:rsidRDefault="00516506" w:rsidP="00045D28">
            <w:pPr>
              <w:ind w:firstLineChars="0" w:firstLine="0"/>
              <w:jc w:val="center"/>
            </w:pPr>
            <w:r w:rsidRPr="00F43A55">
              <w:t>HFNC</w:t>
            </w:r>
          </w:p>
        </w:tc>
        <w:tc>
          <w:tcPr>
            <w:tcW w:w="1556" w:type="dxa"/>
          </w:tcPr>
          <w:p w14:paraId="7CD77FCB" w14:textId="77777777" w:rsidR="00516506" w:rsidRPr="00F43A55" w:rsidRDefault="00516506" w:rsidP="00045D28">
            <w:pPr>
              <w:ind w:firstLineChars="0" w:firstLine="0"/>
              <w:jc w:val="center"/>
            </w:pPr>
            <w:r w:rsidRPr="00F43A55">
              <w:t>ND</w:t>
            </w:r>
          </w:p>
        </w:tc>
        <w:tc>
          <w:tcPr>
            <w:tcW w:w="1128" w:type="dxa"/>
          </w:tcPr>
          <w:p w14:paraId="724E78FE" w14:textId="77777777" w:rsidR="00516506" w:rsidRPr="00F43A55" w:rsidRDefault="00516506" w:rsidP="00045D28">
            <w:pPr>
              <w:ind w:firstLineChars="0" w:firstLine="0"/>
              <w:jc w:val="center"/>
            </w:pPr>
            <w:r w:rsidRPr="00F43A55">
              <w:t>Hospital discharge</w:t>
            </w:r>
          </w:p>
        </w:tc>
      </w:tr>
      <w:tr w:rsidR="00B42715" w:rsidRPr="00F43A55" w14:paraId="45A5552C" w14:textId="77777777" w:rsidTr="00B157D1">
        <w:trPr>
          <w:jc w:val="center"/>
        </w:trPr>
        <w:tc>
          <w:tcPr>
            <w:tcW w:w="1545" w:type="dxa"/>
            <w:vAlign w:val="bottom"/>
          </w:tcPr>
          <w:p w14:paraId="44C7BE85" w14:textId="63E4DB02" w:rsidR="00516506" w:rsidRPr="00F43A55" w:rsidRDefault="00516506" w:rsidP="00045D28">
            <w:pPr>
              <w:ind w:firstLineChars="0" w:firstLine="0"/>
              <w:jc w:val="left"/>
            </w:pPr>
            <w:r w:rsidRPr="00F43A55">
              <w:t>Oliveira VM</w:t>
            </w:r>
            <w:r w:rsidR="00B157D1" w:rsidRPr="00F43A55">
              <w:t xml:space="preserve"> [44]</w:t>
            </w:r>
          </w:p>
        </w:tc>
        <w:tc>
          <w:tcPr>
            <w:tcW w:w="1700" w:type="dxa"/>
            <w:vAlign w:val="bottom"/>
          </w:tcPr>
          <w:p w14:paraId="3DE4C697" w14:textId="77777777" w:rsidR="00516506" w:rsidRPr="00F43A55" w:rsidRDefault="00516506" w:rsidP="00045D28">
            <w:pPr>
              <w:ind w:firstLineChars="0" w:firstLine="0"/>
              <w:jc w:val="center"/>
            </w:pPr>
            <w:r w:rsidRPr="00F43A55">
              <w:t>Respiratory care</w:t>
            </w:r>
          </w:p>
        </w:tc>
        <w:tc>
          <w:tcPr>
            <w:tcW w:w="703" w:type="dxa"/>
            <w:vAlign w:val="bottom"/>
          </w:tcPr>
          <w:p w14:paraId="0CA35345" w14:textId="77777777" w:rsidR="00516506" w:rsidRPr="00F43A55" w:rsidRDefault="00516506" w:rsidP="00045D28">
            <w:pPr>
              <w:ind w:firstLineChars="0" w:firstLine="0"/>
              <w:jc w:val="center"/>
            </w:pPr>
            <w:r w:rsidRPr="00F43A55">
              <w:t>2022</w:t>
            </w:r>
          </w:p>
        </w:tc>
        <w:tc>
          <w:tcPr>
            <w:tcW w:w="1131" w:type="dxa"/>
          </w:tcPr>
          <w:p w14:paraId="70BE2B52" w14:textId="77777777" w:rsidR="00516506" w:rsidRPr="00F43A55" w:rsidRDefault="00516506" w:rsidP="00045D28">
            <w:pPr>
              <w:ind w:firstLineChars="0" w:firstLine="0"/>
              <w:jc w:val="center"/>
            </w:pPr>
            <w:r w:rsidRPr="00F43A55">
              <w:t>Brazil</w:t>
            </w:r>
          </w:p>
        </w:tc>
        <w:tc>
          <w:tcPr>
            <w:tcW w:w="1405" w:type="dxa"/>
          </w:tcPr>
          <w:p w14:paraId="4A90DDE7" w14:textId="77777777" w:rsidR="00516506" w:rsidRPr="00F43A55" w:rsidRDefault="00516506" w:rsidP="00045D28">
            <w:pPr>
              <w:ind w:firstLineChars="0" w:firstLine="0"/>
              <w:jc w:val="center"/>
            </w:pPr>
            <w:r w:rsidRPr="00F43A55">
              <w:t>Prospective</w:t>
            </w:r>
          </w:p>
        </w:tc>
        <w:tc>
          <w:tcPr>
            <w:tcW w:w="988" w:type="dxa"/>
          </w:tcPr>
          <w:p w14:paraId="329DBD29" w14:textId="77777777" w:rsidR="00516506" w:rsidRPr="00F43A55" w:rsidRDefault="00516506" w:rsidP="00045D28">
            <w:pPr>
              <w:ind w:firstLineChars="0" w:firstLine="0"/>
              <w:jc w:val="center"/>
            </w:pPr>
            <w:r w:rsidRPr="00F43A55">
              <w:t>66</w:t>
            </w:r>
          </w:p>
        </w:tc>
        <w:tc>
          <w:tcPr>
            <w:tcW w:w="4664" w:type="dxa"/>
          </w:tcPr>
          <w:p w14:paraId="686EAA5B" w14:textId="77777777" w:rsidR="00516506" w:rsidRPr="00F43A55" w:rsidRDefault="00516506" w:rsidP="00045D28">
            <w:pPr>
              <w:ind w:firstLineChars="0" w:firstLine="0"/>
              <w:jc w:val="center"/>
            </w:pPr>
            <w:r w:rsidRPr="00F43A55">
              <w:t>ND</w:t>
            </w:r>
          </w:p>
        </w:tc>
        <w:tc>
          <w:tcPr>
            <w:tcW w:w="1477" w:type="dxa"/>
          </w:tcPr>
          <w:p w14:paraId="788A4470" w14:textId="77777777" w:rsidR="00516506" w:rsidRPr="00F43A55" w:rsidRDefault="00516506" w:rsidP="00045D28">
            <w:pPr>
              <w:ind w:firstLineChars="0" w:firstLine="0"/>
              <w:jc w:val="center"/>
            </w:pPr>
            <w:r w:rsidRPr="00F43A55">
              <w:t>ND</w:t>
            </w:r>
          </w:p>
        </w:tc>
        <w:tc>
          <w:tcPr>
            <w:tcW w:w="1556" w:type="dxa"/>
          </w:tcPr>
          <w:p w14:paraId="6B7085A7" w14:textId="77777777" w:rsidR="00516506" w:rsidRPr="00F43A55" w:rsidRDefault="00516506" w:rsidP="00045D28">
            <w:pPr>
              <w:ind w:firstLineChars="0" w:firstLine="0"/>
              <w:jc w:val="center"/>
            </w:pPr>
            <w:r w:rsidRPr="00F43A55">
              <w:t>ND</w:t>
            </w:r>
          </w:p>
        </w:tc>
        <w:tc>
          <w:tcPr>
            <w:tcW w:w="1128" w:type="dxa"/>
          </w:tcPr>
          <w:p w14:paraId="56C4595E" w14:textId="43C78C00" w:rsidR="00516506" w:rsidRPr="00F43A55" w:rsidRDefault="00516506" w:rsidP="00045D28">
            <w:pPr>
              <w:ind w:firstLineChars="0" w:firstLine="0"/>
              <w:jc w:val="center"/>
            </w:pPr>
            <w:r w:rsidRPr="00F43A55">
              <w:t>Hospital discharge</w:t>
            </w:r>
          </w:p>
        </w:tc>
      </w:tr>
      <w:tr w:rsidR="00B42715" w:rsidRPr="00F43A55" w14:paraId="4C66348D" w14:textId="77777777" w:rsidTr="00B157D1">
        <w:trPr>
          <w:jc w:val="center"/>
        </w:trPr>
        <w:tc>
          <w:tcPr>
            <w:tcW w:w="1545" w:type="dxa"/>
          </w:tcPr>
          <w:p w14:paraId="72C153A5" w14:textId="04EFBF17" w:rsidR="00516506" w:rsidRPr="00F43A55" w:rsidRDefault="00516506" w:rsidP="00045D28">
            <w:pPr>
              <w:ind w:firstLineChars="0" w:firstLine="0"/>
              <w:jc w:val="left"/>
            </w:pPr>
            <w:r w:rsidRPr="00F43A55">
              <w:t>Padrão EMH</w:t>
            </w:r>
            <w:r w:rsidR="00B157D1" w:rsidRPr="00F43A55">
              <w:t xml:space="preserve"> [45]</w:t>
            </w:r>
          </w:p>
        </w:tc>
        <w:tc>
          <w:tcPr>
            <w:tcW w:w="1700" w:type="dxa"/>
          </w:tcPr>
          <w:p w14:paraId="7DB2D8E6" w14:textId="77777777" w:rsidR="00516506" w:rsidRPr="00F43A55" w:rsidRDefault="00516506" w:rsidP="00045D28">
            <w:pPr>
              <w:ind w:firstLineChars="0" w:firstLine="0"/>
              <w:jc w:val="center"/>
            </w:pPr>
            <w:r w:rsidRPr="00F43A55">
              <w:t>Acad Emerg Med</w:t>
            </w:r>
          </w:p>
          <w:p w14:paraId="5137E86A" w14:textId="77777777" w:rsidR="00516506" w:rsidRPr="00F43A55" w:rsidRDefault="00516506" w:rsidP="00045D28">
            <w:pPr>
              <w:ind w:firstLineChars="0" w:firstLine="0"/>
              <w:jc w:val="center"/>
            </w:pPr>
            <w:r w:rsidRPr="00F43A55">
              <w:t>.</w:t>
            </w:r>
          </w:p>
        </w:tc>
        <w:tc>
          <w:tcPr>
            <w:tcW w:w="703" w:type="dxa"/>
          </w:tcPr>
          <w:p w14:paraId="68DC03E5" w14:textId="77777777" w:rsidR="00516506" w:rsidRPr="00F43A55" w:rsidRDefault="00516506" w:rsidP="00045D28">
            <w:pPr>
              <w:ind w:firstLineChars="0" w:firstLine="0"/>
              <w:jc w:val="center"/>
            </w:pPr>
            <w:r w:rsidRPr="00F43A55">
              <w:t>2020</w:t>
            </w:r>
          </w:p>
        </w:tc>
        <w:tc>
          <w:tcPr>
            <w:tcW w:w="1131" w:type="dxa"/>
          </w:tcPr>
          <w:p w14:paraId="5B8E5CC7" w14:textId="77777777" w:rsidR="00516506" w:rsidRPr="00F43A55" w:rsidRDefault="00516506" w:rsidP="00045D28">
            <w:pPr>
              <w:ind w:firstLineChars="0" w:firstLine="0"/>
              <w:jc w:val="center"/>
            </w:pPr>
            <w:r w:rsidRPr="00F43A55">
              <w:t>Brazil</w:t>
            </w:r>
          </w:p>
        </w:tc>
        <w:tc>
          <w:tcPr>
            <w:tcW w:w="1405" w:type="dxa"/>
          </w:tcPr>
          <w:p w14:paraId="7F8A3068" w14:textId="77777777" w:rsidR="00516506" w:rsidRPr="00F43A55" w:rsidRDefault="00516506" w:rsidP="00045D28">
            <w:pPr>
              <w:ind w:firstLineChars="0" w:firstLine="0"/>
              <w:jc w:val="center"/>
            </w:pPr>
            <w:r w:rsidRPr="00F43A55">
              <w:t>Retrospective</w:t>
            </w:r>
          </w:p>
        </w:tc>
        <w:tc>
          <w:tcPr>
            <w:tcW w:w="988" w:type="dxa"/>
          </w:tcPr>
          <w:p w14:paraId="736FF81E" w14:textId="77777777" w:rsidR="00516506" w:rsidRPr="00F43A55" w:rsidRDefault="00516506" w:rsidP="00045D28">
            <w:pPr>
              <w:ind w:firstLineChars="0" w:firstLine="0"/>
              <w:jc w:val="center"/>
            </w:pPr>
            <w:r w:rsidRPr="00F43A55">
              <w:t>57</w:t>
            </w:r>
          </w:p>
        </w:tc>
        <w:tc>
          <w:tcPr>
            <w:tcW w:w="4664" w:type="dxa"/>
          </w:tcPr>
          <w:p w14:paraId="298E9E4C" w14:textId="77777777" w:rsidR="00516506" w:rsidRPr="00F43A55" w:rsidRDefault="00516506" w:rsidP="00045D28">
            <w:pPr>
              <w:ind w:firstLineChars="0" w:firstLine="0"/>
              <w:jc w:val="center"/>
            </w:pPr>
            <w:r w:rsidRPr="00F43A55">
              <w:t>Patients intubated in other hospitals; hemodynamic instability; recent abdominal surgery; acute hypercapnic respiratory failure; unstable fractures; pregnancy; other contraindication to the prone position, as judged by the treating physician; DNR/DNI patients</w:t>
            </w:r>
          </w:p>
        </w:tc>
        <w:tc>
          <w:tcPr>
            <w:tcW w:w="1477" w:type="dxa"/>
          </w:tcPr>
          <w:p w14:paraId="5F5B85C6" w14:textId="77777777" w:rsidR="00516506" w:rsidRPr="00F43A55" w:rsidRDefault="00516506" w:rsidP="00045D28">
            <w:pPr>
              <w:ind w:firstLineChars="0" w:firstLine="0"/>
              <w:jc w:val="center"/>
            </w:pPr>
            <w:r w:rsidRPr="00F43A55">
              <w:t>Non rebreathe mask</w:t>
            </w:r>
          </w:p>
        </w:tc>
        <w:tc>
          <w:tcPr>
            <w:tcW w:w="1556" w:type="dxa"/>
          </w:tcPr>
          <w:p w14:paraId="5527F7A9" w14:textId="77777777" w:rsidR="00516506" w:rsidRPr="00F43A55" w:rsidRDefault="00516506" w:rsidP="00045D28">
            <w:pPr>
              <w:ind w:firstLineChars="0" w:firstLine="0"/>
              <w:jc w:val="center"/>
            </w:pPr>
            <w:r w:rsidRPr="00F43A55">
              <w:t>Accidental removal of peripheral IV lines; back pain</w:t>
            </w:r>
          </w:p>
        </w:tc>
        <w:tc>
          <w:tcPr>
            <w:tcW w:w="1128" w:type="dxa"/>
          </w:tcPr>
          <w:p w14:paraId="7954FC76" w14:textId="77777777" w:rsidR="00516506" w:rsidRPr="00F43A55" w:rsidRDefault="00516506" w:rsidP="00045D28">
            <w:pPr>
              <w:ind w:firstLineChars="0" w:firstLine="0"/>
              <w:jc w:val="center"/>
            </w:pPr>
            <w:r w:rsidRPr="00F43A55">
              <w:t>14-days</w:t>
            </w:r>
          </w:p>
        </w:tc>
      </w:tr>
      <w:tr w:rsidR="00B42715" w:rsidRPr="00F43A55" w14:paraId="34907342" w14:textId="77777777" w:rsidTr="00B157D1">
        <w:trPr>
          <w:jc w:val="center"/>
        </w:trPr>
        <w:tc>
          <w:tcPr>
            <w:tcW w:w="1545" w:type="dxa"/>
          </w:tcPr>
          <w:p w14:paraId="07FADE77" w14:textId="0C75C2C6" w:rsidR="00516506" w:rsidRPr="00F43A55" w:rsidRDefault="00516506" w:rsidP="00045D28">
            <w:pPr>
              <w:ind w:firstLineChars="0" w:firstLine="0"/>
              <w:jc w:val="left"/>
            </w:pPr>
            <w:r w:rsidRPr="00F43A55">
              <w:t>Paternoster G</w:t>
            </w:r>
            <w:r w:rsidR="00B157D1" w:rsidRPr="00F43A55">
              <w:t xml:space="preserve"> [46]</w:t>
            </w:r>
          </w:p>
        </w:tc>
        <w:tc>
          <w:tcPr>
            <w:tcW w:w="1700" w:type="dxa"/>
          </w:tcPr>
          <w:p w14:paraId="3E353B85" w14:textId="77777777" w:rsidR="00516506" w:rsidRPr="00F43A55" w:rsidRDefault="00516506" w:rsidP="00045D28">
            <w:pPr>
              <w:ind w:firstLineChars="0" w:firstLine="0"/>
              <w:jc w:val="center"/>
            </w:pPr>
            <w:r w:rsidRPr="00F43A55">
              <w:t>Medicina Intensiva</w:t>
            </w:r>
          </w:p>
        </w:tc>
        <w:tc>
          <w:tcPr>
            <w:tcW w:w="703" w:type="dxa"/>
          </w:tcPr>
          <w:p w14:paraId="1B393150" w14:textId="77777777" w:rsidR="00516506" w:rsidRPr="00F43A55" w:rsidRDefault="00516506" w:rsidP="00045D28">
            <w:pPr>
              <w:ind w:firstLineChars="0" w:firstLine="0"/>
              <w:jc w:val="center"/>
            </w:pPr>
            <w:r w:rsidRPr="00F43A55">
              <w:t>2020</w:t>
            </w:r>
          </w:p>
        </w:tc>
        <w:tc>
          <w:tcPr>
            <w:tcW w:w="1131" w:type="dxa"/>
          </w:tcPr>
          <w:p w14:paraId="7C25954A" w14:textId="77777777" w:rsidR="00516506" w:rsidRPr="00F43A55" w:rsidRDefault="00516506" w:rsidP="00045D28">
            <w:pPr>
              <w:ind w:firstLineChars="0" w:firstLine="0"/>
              <w:jc w:val="center"/>
            </w:pPr>
            <w:r w:rsidRPr="00F43A55">
              <w:t>Italy</w:t>
            </w:r>
          </w:p>
        </w:tc>
        <w:tc>
          <w:tcPr>
            <w:tcW w:w="1405" w:type="dxa"/>
          </w:tcPr>
          <w:p w14:paraId="48DD1FCF" w14:textId="77777777" w:rsidR="00516506" w:rsidRPr="00F43A55" w:rsidRDefault="00516506" w:rsidP="00045D28">
            <w:pPr>
              <w:ind w:firstLineChars="0" w:firstLine="0"/>
              <w:jc w:val="center"/>
            </w:pPr>
            <w:r w:rsidRPr="00F43A55">
              <w:t>Case series</w:t>
            </w:r>
          </w:p>
        </w:tc>
        <w:tc>
          <w:tcPr>
            <w:tcW w:w="988" w:type="dxa"/>
          </w:tcPr>
          <w:p w14:paraId="661A1FA3" w14:textId="77777777" w:rsidR="00516506" w:rsidRPr="00F43A55" w:rsidRDefault="00516506" w:rsidP="00045D28">
            <w:pPr>
              <w:ind w:firstLineChars="0" w:firstLine="0"/>
              <w:jc w:val="center"/>
            </w:pPr>
            <w:r w:rsidRPr="00F43A55">
              <w:t>11</w:t>
            </w:r>
          </w:p>
        </w:tc>
        <w:tc>
          <w:tcPr>
            <w:tcW w:w="4664" w:type="dxa"/>
          </w:tcPr>
          <w:p w14:paraId="133CAF72" w14:textId="77777777" w:rsidR="00516506" w:rsidRPr="00F43A55" w:rsidRDefault="00516506" w:rsidP="00045D28">
            <w:pPr>
              <w:ind w:firstLineChars="0" w:firstLine="0"/>
              <w:jc w:val="center"/>
            </w:pPr>
            <w:r w:rsidRPr="00F43A55">
              <w:t>Excessive cough, hypotension, morbid obesity or patient refusal</w:t>
            </w:r>
          </w:p>
        </w:tc>
        <w:tc>
          <w:tcPr>
            <w:tcW w:w="1477" w:type="dxa"/>
          </w:tcPr>
          <w:p w14:paraId="1A236C3A" w14:textId="77777777" w:rsidR="00516506" w:rsidRPr="00F43A55" w:rsidRDefault="00516506" w:rsidP="00045D28">
            <w:pPr>
              <w:ind w:firstLineChars="0" w:firstLine="0"/>
              <w:jc w:val="center"/>
            </w:pPr>
            <w:r w:rsidRPr="00F43A55">
              <w:t>Helmet CPAP</w:t>
            </w:r>
          </w:p>
        </w:tc>
        <w:tc>
          <w:tcPr>
            <w:tcW w:w="1556" w:type="dxa"/>
          </w:tcPr>
          <w:p w14:paraId="5BFBAF4E" w14:textId="77777777" w:rsidR="00516506" w:rsidRPr="00F43A55" w:rsidRDefault="00516506" w:rsidP="00045D28">
            <w:pPr>
              <w:ind w:firstLineChars="0" w:firstLine="0"/>
              <w:jc w:val="center"/>
            </w:pPr>
            <w:r w:rsidRPr="00F43A55">
              <w:t>ND</w:t>
            </w:r>
          </w:p>
        </w:tc>
        <w:tc>
          <w:tcPr>
            <w:tcW w:w="1128" w:type="dxa"/>
          </w:tcPr>
          <w:p w14:paraId="6181330D" w14:textId="77777777" w:rsidR="00516506" w:rsidRPr="00F43A55" w:rsidRDefault="00516506" w:rsidP="00045D28">
            <w:pPr>
              <w:ind w:firstLineChars="0" w:firstLine="0"/>
              <w:jc w:val="center"/>
            </w:pPr>
            <w:r w:rsidRPr="00F43A55">
              <w:t>28-days</w:t>
            </w:r>
          </w:p>
        </w:tc>
      </w:tr>
      <w:tr w:rsidR="00B42715" w:rsidRPr="00F43A55" w14:paraId="6FCEE27E" w14:textId="77777777" w:rsidTr="00B157D1">
        <w:trPr>
          <w:jc w:val="center"/>
        </w:trPr>
        <w:tc>
          <w:tcPr>
            <w:tcW w:w="1545" w:type="dxa"/>
          </w:tcPr>
          <w:p w14:paraId="24A27648" w14:textId="7D7813D8" w:rsidR="00516506" w:rsidRPr="00F43A55" w:rsidRDefault="00516506" w:rsidP="00045D28">
            <w:pPr>
              <w:ind w:firstLineChars="0" w:firstLine="0"/>
              <w:jc w:val="left"/>
            </w:pPr>
            <w:r w:rsidRPr="00F43A55">
              <w:t>Paul V</w:t>
            </w:r>
            <w:r w:rsidR="00B157D1" w:rsidRPr="00F43A55">
              <w:t xml:space="preserve"> [47]</w:t>
            </w:r>
          </w:p>
        </w:tc>
        <w:tc>
          <w:tcPr>
            <w:tcW w:w="1700" w:type="dxa"/>
          </w:tcPr>
          <w:p w14:paraId="07A070B1" w14:textId="77777777" w:rsidR="00516506" w:rsidRPr="00F43A55" w:rsidRDefault="00516506" w:rsidP="00045D28">
            <w:pPr>
              <w:ind w:firstLineChars="0" w:firstLine="0"/>
              <w:jc w:val="center"/>
            </w:pPr>
            <w:r w:rsidRPr="00F43A55">
              <w:t>Journal of Intensive Care Medicine</w:t>
            </w:r>
          </w:p>
        </w:tc>
        <w:tc>
          <w:tcPr>
            <w:tcW w:w="703" w:type="dxa"/>
          </w:tcPr>
          <w:p w14:paraId="310FE32F" w14:textId="77777777" w:rsidR="00516506" w:rsidRPr="00F43A55" w:rsidRDefault="00516506" w:rsidP="00045D28">
            <w:pPr>
              <w:ind w:firstLineChars="0" w:firstLine="0"/>
              <w:jc w:val="center"/>
            </w:pPr>
            <w:r w:rsidRPr="00F43A55">
              <w:t>2020</w:t>
            </w:r>
          </w:p>
        </w:tc>
        <w:tc>
          <w:tcPr>
            <w:tcW w:w="1131" w:type="dxa"/>
          </w:tcPr>
          <w:p w14:paraId="498B5458" w14:textId="77777777" w:rsidR="00516506" w:rsidRPr="00F43A55" w:rsidRDefault="00516506" w:rsidP="00045D28">
            <w:pPr>
              <w:ind w:firstLineChars="0" w:firstLine="0"/>
              <w:jc w:val="center"/>
            </w:pPr>
            <w:r w:rsidRPr="00F43A55">
              <w:t>USA</w:t>
            </w:r>
          </w:p>
        </w:tc>
        <w:tc>
          <w:tcPr>
            <w:tcW w:w="1405" w:type="dxa"/>
          </w:tcPr>
          <w:p w14:paraId="012F9EBF" w14:textId="77777777" w:rsidR="00516506" w:rsidRPr="00F43A55" w:rsidRDefault="00516506" w:rsidP="00045D28">
            <w:pPr>
              <w:ind w:firstLineChars="0" w:firstLine="0"/>
              <w:jc w:val="center"/>
            </w:pPr>
            <w:r w:rsidRPr="00F43A55">
              <w:t>Case report</w:t>
            </w:r>
          </w:p>
        </w:tc>
        <w:tc>
          <w:tcPr>
            <w:tcW w:w="988" w:type="dxa"/>
          </w:tcPr>
          <w:p w14:paraId="1AE9B2A5" w14:textId="77777777" w:rsidR="00516506" w:rsidRPr="00F43A55" w:rsidRDefault="00516506" w:rsidP="00045D28">
            <w:pPr>
              <w:ind w:firstLineChars="0" w:firstLine="0"/>
              <w:jc w:val="center"/>
            </w:pPr>
            <w:r w:rsidRPr="00F43A55">
              <w:t>1</w:t>
            </w:r>
          </w:p>
        </w:tc>
        <w:tc>
          <w:tcPr>
            <w:tcW w:w="4664" w:type="dxa"/>
          </w:tcPr>
          <w:p w14:paraId="127732B2" w14:textId="77777777" w:rsidR="00516506" w:rsidRPr="00F43A55" w:rsidRDefault="00516506" w:rsidP="00045D28">
            <w:pPr>
              <w:ind w:firstLineChars="0" w:firstLine="0"/>
              <w:jc w:val="center"/>
            </w:pPr>
            <w:r w:rsidRPr="00F43A55">
              <w:t>ND</w:t>
            </w:r>
          </w:p>
        </w:tc>
        <w:tc>
          <w:tcPr>
            <w:tcW w:w="1477" w:type="dxa"/>
          </w:tcPr>
          <w:p w14:paraId="01E091F9" w14:textId="77777777" w:rsidR="00516506" w:rsidRPr="00F43A55" w:rsidRDefault="00516506" w:rsidP="00045D28">
            <w:pPr>
              <w:ind w:firstLineChars="0" w:firstLine="0"/>
              <w:jc w:val="center"/>
            </w:pPr>
            <w:r w:rsidRPr="00F43A55">
              <w:t>HFNC</w:t>
            </w:r>
          </w:p>
        </w:tc>
        <w:tc>
          <w:tcPr>
            <w:tcW w:w="1556" w:type="dxa"/>
          </w:tcPr>
          <w:p w14:paraId="1F4CBB3D" w14:textId="77777777" w:rsidR="00516506" w:rsidRPr="00F43A55" w:rsidRDefault="00516506" w:rsidP="00045D28">
            <w:pPr>
              <w:ind w:firstLineChars="0" w:firstLine="0"/>
              <w:jc w:val="center"/>
            </w:pPr>
            <w:r w:rsidRPr="00F43A55">
              <w:t>Discomfort, anxiety</w:t>
            </w:r>
          </w:p>
        </w:tc>
        <w:tc>
          <w:tcPr>
            <w:tcW w:w="1128" w:type="dxa"/>
          </w:tcPr>
          <w:p w14:paraId="5DB7D0B7" w14:textId="77777777" w:rsidR="00516506" w:rsidRPr="00F43A55" w:rsidRDefault="00516506" w:rsidP="00045D28">
            <w:pPr>
              <w:ind w:firstLineChars="0" w:firstLine="0"/>
              <w:jc w:val="center"/>
            </w:pPr>
            <w:r w:rsidRPr="00F43A55">
              <w:t>Hospital Discharge</w:t>
            </w:r>
          </w:p>
        </w:tc>
      </w:tr>
      <w:tr w:rsidR="00B42715" w:rsidRPr="00F43A55" w14:paraId="45065381" w14:textId="77777777" w:rsidTr="00B157D1">
        <w:trPr>
          <w:jc w:val="center"/>
        </w:trPr>
        <w:tc>
          <w:tcPr>
            <w:tcW w:w="1545" w:type="dxa"/>
            <w:vAlign w:val="bottom"/>
          </w:tcPr>
          <w:p w14:paraId="6ED3F468" w14:textId="36695291" w:rsidR="00516506" w:rsidRPr="00F43A55" w:rsidRDefault="00516506" w:rsidP="00045D28">
            <w:pPr>
              <w:ind w:firstLineChars="0" w:firstLine="0"/>
              <w:jc w:val="left"/>
            </w:pPr>
            <w:r w:rsidRPr="00F43A55">
              <w:t>Perez-Nieto OR</w:t>
            </w:r>
            <w:r w:rsidR="00B157D1" w:rsidRPr="00F43A55">
              <w:t xml:space="preserve"> [48]</w:t>
            </w:r>
          </w:p>
        </w:tc>
        <w:tc>
          <w:tcPr>
            <w:tcW w:w="1700" w:type="dxa"/>
            <w:vAlign w:val="bottom"/>
          </w:tcPr>
          <w:p w14:paraId="545424B4" w14:textId="77777777" w:rsidR="00516506" w:rsidRPr="00F43A55" w:rsidRDefault="00516506" w:rsidP="00045D28">
            <w:pPr>
              <w:ind w:firstLineChars="0" w:firstLine="0"/>
              <w:jc w:val="center"/>
            </w:pPr>
            <w:r w:rsidRPr="00F43A55">
              <w:t>Eur Respir J</w:t>
            </w:r>
          </w:p>
        </w:tc>
        <w:tc>
          <w:tcPr>
            <w:tcW w:w="703" w:type="dxa"/>
            <w:vAlign w:val="bottom"/>
          </w:tcPr>
          <w:p w14:paraId="3B10EF06" w14:textId="77777777" w:rsidR="00516506" w:rsidRPr="00F43A55" w:rsidRDefault="00516506" w:rsidP="00045D28">
            <w:pPr>
              <w:ind w:firstLineChars="0" w:firstLine="0"/>
              <w:jc w:val="center"/>
            </w:pPr>
            <w:r w:rsidRPr="00F43A55">
              <w:t>2021</w:t>
            </w:r>
          </w:p>
        </w:tc>
        <w:tc>
          <w:tcPr>
            <w:tcW w:w="1131" w:type="dxa"/>
          </w:tcPr>
          <w:p w14:paraId="13AE86A9" w14:textId="77777777" w:rsidR="00516506" w:rsidRPr="00F43A55" w:rsidRDefault="00516506" w:rsidP="00045D28">
            <w:pPr>
              <w:ind w:firstLineChars="0" w:firstLine="0"/>
              <w:jc w:val="center"/>
            </w:pPr>
            <w:r w:rsidRPr="00F43A55">
              <w:t>Mexico</w:t>
            </w:r>
          </w:p>
        </w:tc>
        <w:tc>
          <w:tcPr>
            <w:tcW w:w="1405" w:type="dxa"/>
          </w:tcPr>
          <w:p w14:paraId="2970ADD4" w14:textId="77777777" w:rsidR="00516506" w:rsidRPr="00F43A55" w:rsidRDefault="00516506" w:rsidP="00045D28">
            <w:pPr>
              <w:ind w:firstLineChars="0" w:firstLine="0"/>
              <w:jc w:val="center"/>
            </w:pPr>
            <w:r w:rsidRPr="00F43A55">
              <w:t>Retrospective</w:t>
            </w:r>
          </w:p>
        </w:tc>
        <w:tc>
          <w:tcPr>
            <w:tcW w:w="988" w:type="dxa"/>
          </w:tcPr>
          <w:p w14:paraId="62C96CD7" w14:textId="77777777" w:rsidR="00516506" w:rsidRPr="00F43A55" w:rsidRDefault="00516506" w:rsidP="00045D28">
            <w:pPr>
              <w:ind w:firstLineChars="0" w:firstLine="0"/>
              <w:jc w:val="center"/>
            </w:pPr>
            <w:r w:rsidRPr="00F43A55">
              <w:t>505</w:t>
            </w:r>
          </w:p>
        </w:tc>
        <w:tc>
          <w:tcPr>
            <w:tcW w:w="4664" w:type="dxa"/>
          </w:tcPr>
          <w:p w14:paraId="6461513D" w14:textId="5952B251" w:rsidR="00516506" w:rsidRPr="00F43A55" w:rsidRDefault="00516506" w:rsidP="00045D28">
            <w:pPr>
              <w:ind w:firstLineChars="0" w:firstLine="0"/>
              <w:jc w:val="center"/>
            </w:pPr>
            <w:r w:rsidRPr="00F43A55">
              <w:t>voluntarily discharged; referred to another hospital prior to outcome ascertainment, incomplete clinical records</w:t>
            </w:r>
          </w:p>
        </w:tc>
        <w:tc>
          <w:tcPr>
            <w:tcW w:w="1477" w:type="dxa"/>
          </w:tcPr>
          <w:p w14:paraId="047688E6" w14:textId="77777777" w:rsidR="00516506" w:rsidRPr="00F43A55" w:rsidRDefault="00516506" w:rsidP="00045D28">
            <w:pPr>
              <w:ind w:firstLineChars="0" w:firstLine="0"/>
              <w:jc w:val="center"/>
            </w:pPr>
            <w:r w:rsidRPr="00F43A55">
              <w:t>HFNC</w:t>
            </w:r>
          </w:p>
        </w:tc>
        <w:tc>
          <w:tcPr>
            <w:tcW w:w="1556" w:type="dxa"/>
          </w:tcPr>
          <w:p w14:paraId="526E9D12" w14:textId="77777777" w:rsidR="00516506" w:rsidRPr="00F43A55" w:rsidRDefault="00516506" w:rsidP="00045D28">
            <w:pPr>
              <w:ind w:firstLineChars="0" w:firstLine="0"/>
              <w:jc w:val="center"/>
            </w:pPr>
            <w:r w:rsidRPr="00F43A55">
              <w:t>ND</w:t>
            </w:r>
          </w:p>
        </w:tc>
        <w:tc>
          <w:tcPr>
            <w:tcW w:w="1128" w:type="dxa"/>
          </w:tcPr>
          <w:p w14:paraId="788C9A3F" w14:textId="77777777" w:rsidR="00516506" w:rsidRPr="00F43A55" w:rsidRDefault="00516506" w:rsidP="00045D28">
            <w:pPr>
              <w:ind w:firstLineChars="0" w:firstLine="0"/>
              <w:jc w:val="center"/>
            </w:pPr>
            <w:r w:rsidRPr="00F43A55">
              <w:t>Hospital discharge</w:t>
            </w:r>
          </w:p>
        </w:tc>
      </w:tr>
      <w:tr w:rsidR="00B42715" w:rsidRPr="00F43A55" w14:paraId="4FBE918F" w14:textId="77777777" w:rsidTr="00B157D1">
        <w:trPr>
          <w:jc w:val="center"/>
        </w:trPr>
        <w:tc>
          <w:tcPr>
            <w:tcW w:w="1545" w:type="dxa"/>
            <w:vAlign w:val="bottom"/>
          </w:tcPr>
          <w:p w14:paraId="1EBE5601" w14:textId="12C63FA4" w:rsidR="00516506" w:rsidRPr="00F43A55" w:rsidRDefault="00516506" w:rsidP="00045D28">
            <w:pPr>
              <w:ind w:firstLineChars="0" w:firstLine="0"/>
              <w:jc w:val="left"/>
            </w:pPr>
            <w:r w:rsidRPr="00F43A55">
              <w:t>Pierucci P</w:t>
            </w:r>
            <w:r w:rsidR="00B157D1" w:rsidRPr="00F43A55">
              <w:t xml:space="preserve"> [49]</w:t>
            </w:r>
          </w:p>
        </w:tc>
        <w:tc>
          <w:tcPr>
            <w:tcW w:w="1700" w:type="dxa"/>
            <w:vAlign w:val="bottom"/>
          </w:tcPr>
          <w:p w14:paraId="06F62B8D" w14:textId="77777777" w:rsidR="00516506" w:rsidRPr="00F43A55" w:rsidRDefault="00516506" w:rsidP="00045D28">
            <w:pPr>
              <w:ind w:firstLineChars="0" w:firstLine="0"/>
              <w:jc w:val="center"/>
            </w:pPr>
            <w:r w:rsidRPr="00F43A55">
              <w:t>Frontiers in Medicine</w:t>
            </w:r>
          </w:p>
        </w:tc>
        <w:tc>
          <w:tcPr>
            <w:tcW w:w="703" w:type="dxa"/>
            <w:vAlign w:val="bottom"/>
          </w:tcPr>
          <w:p w14:paraId="2CF162C4" w14:textId="77777777" w:rsidR="00516506" w:rsidRPr="00F43A55" w:rsidRDefault="00516506" w:rsidP="00045D28">
            <w:pPr>
              <w:ind w:firstLineChars="0" w:firstLine="0"/>
              <w:jc w:val="center"/>
            </w:pPr>
            <w:r w:rsidRPr="00F43A55">
              <w:t>2021</w:t>
            </w:r>
          </w:p>
        </w:tc>
        <w:tc>
          <w:tcPr>
            <w:tcW w:w="1131" w:type="dxa"/>
          </w:tcPr>
          <w:p w14:paraId="4366C8ED" w14:textId="77777777" w:rsidR="00516506" w:rsidRPr="00F43A55" w:rsidRDefault="00516506" w:rsidP="00045D28">
            <w:pPr>
              <w:ind w:firstLineChars="0" w:firstLine="0"/>
              <w:jc w:val="center"/>
            </w:pPr>
            <w:r w:rsidRPr="00F43A55">
              <w:t>Italy</w:t>
            </w:r>
          </w:p>
        </w:tc>
        <w:tc>
          <w:tcPr>
            <w:tcW w:w="1405" w:type="dxa"/>
          </w:tcPr>
          <w:p w14:paraId="59371020" w14:textId="77777777" w:rsidR="00516506" w:rsidRPr="00F43A55" w:rsidRDefault="00516506" w:rsidP="00045D28">
            <w:pPr>
              <w:ind w:firstLineChars="0" w:firstLine="0"/>
              <w:jc w:val="center"/>
            </w:pPr>
            <w:r w:rsidRPr="00F43A55">
              <w:t>Prospective</w:t>
            </w:r>
          </w:p>
        </w:tc>
        <w:tc>
          <w:tcPr>
            <w:tcW w:w="988" w:type="dxa"/>
          </w:tcPr>
          <w:p w14:paraId="30728846" w14:textId="77777777" w:rsidR="00516506" w:rsidRPr="00F43A55" w:rsidRDefault="00516506" w:rsidP="00045D28">
            <w:pPr>
              <w:ind w:firstLineChars="0" w:firstLine="0"/>
              <w:jc w:val="center"/>
            </w:pPr>
            <w:r w:rsidRPr="00F43A55">
              <w:t>16</w:t>
            </w:r>
          </w:p>
        </w:tc>
        <w:tc>
          <w:tcPr>
            <w:tcW w:w="4664" w:type="dxa"/>
          </w:tcPr>
          <w:p w14:paraId="34E2A771" w14:textId="77777777" w:rsidR="00516506" w:rsidRPr="00F43A55" w:rsidRDefault="00516506" w:rsidP="00045D28">
            <w:pPr>
              <w:ind w:firstLineChars="0" w:firstLine="0"/>
              <w:jc w:val="center"/>
            </w:pPr>
            <w:r w:rsidRPr="00F43A55">
              <w:t>ND</w:t>
            </w:r>
          </w:p>
        </w:tc>
        <w:tc>
          <w:tcPr>
            <w:tcW w:w="1477" w:type="dxa"/>
          </w:tcPr>
          <w:p w14:paraId="763E74DC" w14:textId="77777777" w:rsidR="00516506" w:rsidRPr="00F43A55" w:rsidRDefault="00516506" w:rsidP="00045D28">
            <w:pPr>
              <w:ind w:firstLineChars="0" w:firstLine="0"/>
              <w:jc w:val="center"/>
            </w:pPr>
            <w:r w:rsidRPr="00F43A55">
              <w:t>CPAP</w:t>
            </w:r>
          </w:p>
        </w:tc>
        <w:tc>
          <w:tcPr>
            <w:tcW w:w="1556" w:type="dxa"/>
          </w:tcPr>
          <w:p w14:paraId="551621D1" w14:textId="77777777" w:rsidR="00516506" w:rsidRPr="00F43A55" w:rsidRDefault="00516506" w:rsidP="00045D28">
            <w:pPr>
              <w:ind w:firstLineChars="0" w:firstLine="0"/>
              <w:jc w:val="center"/>
            </w:pPr>
            <w:r w:rsidRPr="00F43A55">
              <w:t>ND</w:t>
            </w:r>
          </w:p>
        </w:tc>
        <w:tc>
          <w:tcPr>
            <w:tcW w:w="1128" w:type="dxa"/>
          </w:tcPr>
          <w:p w14:paraId="4D1C3F8B" w14:textId="77777777" w:rsidR="00516506" w:rsidRPr="00F43A55" w:rsidRDefault="00516506" w:rsidP="00045D28">
            <w:pPr>
              <w:ind w:firstLineChars="0" w:firstLine="0"/>
              <w:jc w:val="center"/>
            </w:pPr>
            <w:r w:rsidRPr="00F43A55">
              <w:t>Hospital discharge</w:t>
            </w:r>
          </w:p>
        </w:tc>
      </w:tr>
      <w:tr w:rsidR="00B42715" w:rsidRPr="00F43A55" w14:paraId="2A1E8ABC" w14:textId="77777777" w:rsidTr="00B157D1">
        <w:trPr>
          <w:jc w:val="center"/>
        </w:trPr>
        <w:tc>
          <w:tcPr>
            <w:tcW w:w="1545" w:type="dxa"/>
          </w:tcPr>
          <w:p w14:paraId="5CE30186" w14:textId="47CA41BC" w:rsidR="00516506" w:rsidRPr="00F43A55" w:rsidRDefault="00516506" w:rsidP="00B157D1">
            <w:pPr>
              <w:ind w:firstLineChars="0" w:firstLine="0"/>
              <w:jc w:val="left"/>
            </w:pPr>
            <w:r w:rsidRPr="00F43A55">
              <w:t>Prud’homme E</w:t>
            </w:r>
            <w:r w:rsidR="00B157D1" w:rsidRPr="00F43A55">
              <w:t xml:space="preserve"> [50]</w:t>
            </w:r>
          </w:p>
        </w:tc>
        <w:tc>
          <w:tcPr>
            <w:tcW w:w="1700" w:type="dxa"/>
          </w:tcPr>
          <w:p w14:paraId="0BBE6513" w14:textId="77777777" w:rsidR="00516506" w:rsidRPr="00F43A55" w:rsidRDefault="00516506" w:rsidP="00045D28">
            <w:pPr>
              <w:ind w:firstLineChars="0" w:firstLine="0"/>
              <w:jc w:val="center"/>
            </w:pPr>
            <w:r w:rsidRPr="00F43A55">
              <w:t>Chest</w:t>
            </w:r>
          </w:p>
        </w:tc>
        <w:tc>
          <w:tcPr>
            <w:tcW w:w="703" w:type="dxa"/>
          </w:tcPr>
          <w:p w14:paraId="223832E4" w14:textId="77777777" w:rsidR="00516506" w:rsidRPr="00F43A55" w:rsidRDefault="00516506" w:rsidP="00045D28">
            <w:pPr>
              <w:ind w:firstLineChars="0" w:firstLine="0"/>
              <w:jc w:val="center"/>
            </w:pPr>
            <w:r w:rsidRPr="00F43A55">
              <w:t>2021</w:t>
            </w:r>
          </w:p>
        </w:tc>
        <w:tc>
          <w:tcPr>
            <w:tcW w:w="1131" w:type="dxa"/>
          </w:tcPr>
          <w:p w14:paraId="61051604" w14:textId="77777777" w:rsidR="00516506" w:rsidRPr="00F43A55" w:rsidRDefault="00516506" w:rsidP="00045D28">
            <w:pPr>
              <w:ind w:firstLineChars="0" w:firstLine="0"/>
              <w:jc w:val="center"/>
            </w:pPr>
            <w:r w:rsidRPr="00F43A55">
              <w:t>France</w:t>
            </w:r>
          </w:p>
        </w:tc>
        <w:tc>
          <w:tcPr>
            <w:tcW w:w="1405" w:type="dxa"/>
          </w:tcPr>
          <w:p w14:paraId="1B2A7258" w14:textId="77777777" w:rsidR="00516506" w:rsidRPr="00F43A55" w:rsidRDefault="00516506" w:rsidP="00045D28">
            <w:pPr>
              <w:ind w:firstLineChars="0" w:firstLine="0"/>
              <w:jc w:val="center"/>
            </w:pPr>
            <w:r w:rsidRPr="00F43A55">
              <w:t>Retrospective</w:t>
            </w:r>
          </w:p>
        </w:tc>
        <w:tc>
          <w:tcPr>
            <w:tcW w:w="988" w:type="dxa"/>
          </w:tcPr>
          <w:p w14:paraId="46715A1B" w14:textId="77777777" w:rsidR="00516506" w:rsidRPr="00F43A55" w:rsidRDefault="00516506" w:rsidP="00045D28">
            <w:pPr>
              <w:ind w:firstLineChars="0" w:firstLine="0"/>
              <w:jc w:val="center"/>
            </w:pPr>
            <w:r w:rsidRPr="00F43A55">
              <w:t>48</w:t>
            </w:r>
          </w:p>
        </w:tc>
        <w:tc>
          <w:tcPr>
            <w:tcW w:w="4664" w:type="dxa"/>
          </w:tcPr>
          <w:p w14:paraId="059AAA3C" w14:textId="77777777" w:rsidR="00516506" w:rsidRPr="00F43A55" w:rsidRDefault="00516506" w:rsidP="00045D28">
            <w:pPr>
              <w:ind w:firstLineChars="0" w:firstLine="0"/>
              <w:jc w:val="center"/>
            </w:pPr>
            <w:r w:rsidRPr="00F43A55">
              <w:t>Patients not requiring oxygen supplementation</w:t>
            </w:r>
          </w:p>
        </w:tc>
        <w:tc>
          <w:tcPr>
            <w:tcW w:w="1477" w:type="dxa"/>
          </w:tcPr>
          <w:p w14:paraId="19816CE8" w14:textId="77777777" w:rsidR="00516506" w:rsidRPr="00F43A55" w:rsidRDefault="00516506" w:rsidP="00045D28">
            <w:pPr>
              <w:ind w:firstLineChars="0" w:firstLine="0"/>
              <w:jc w:val="center"/>
            </w:pPr>
            <w:r w:rsidRPr="00F43A55">
              <w:t>HFNC</w:t>
            </w:r>
          </w:p>
        </w:tc>
        <w:tc>
          <w:tcPr>
            <w:tcW w:w="1556" w:type="dxa"/>
          </w:tcPr>
          <w:p w14:paraId="153BC119" w14:textId="77777777" w:rsidR="00516506" w:rsidRPr="00F43A55" w:rsidRDefault="00516506" w:rsidP="00045D28">
            <w:pPr>
              <w:ind w:firstLineChars="0" w:firstLine="0"/>
              <w:jc w:val="center"/>
            </w:pPr>
            <w:r w:rsidRPr="00F43A55">
              <w:t>ND</w:t>
            </w:r>
          </w:p>
        </w:tc>
        <w:tc>
          <w:tcPr>
            <w:tcW w:w="1128" w:type="dxa"/>
          </w:tcPr>
          <w:p w14:paraId="306B9421" w14:textId="77777777" w:rsidR="00516506" w:rsidRPr="00F43A55" w:rsidRDefault="00516506" w:rsidP="00045D28">
            <w:pPr>
              <w:ind w:firstLineChars="0" w:firstLine="0"/>
              <w:jc w:val="center"/>
            </w:pPr>
            <w:r w:rsidRPr="00F43A55">
              <w:t>14-days</w:t>
            </w:r>
          </w:p>
        </w:tc>
      </w:tr>
      <w:tr w:rsidR="00B42715" w:rsidRPr="00F43A55" w14:paraId="587F6537" w14:textId="77777777" w:rsidTr="00B157D1">
        <w:trPr>
          <w:jc w:val="center"/>
        </w:trPr>
        <w:tc>
          <w:tcPr>
            <w:tcW w:w="1545" w:type="dxa"/>
          </w:tcPr>
          <w:p w14:paraId="70BD127B" w14:textId="6289D28E" w:rsidR="00516506" w:rsidRPr="00F43A55" w:rsidRDefault="00516506" w:rsidP="00B157D1">
            <w:pPr>
              <w:ind w:firstLineChars="0" w:firstLine="0"/>
              <w:jc w:val="left"/>
            </w:pPr>
            <w:r w:rsidRPr="00F43A55">
              <w:t>Ramirez GA</w:t>
            </w:r>
            <w:r w:rsidR="00B157D1" w:rsidRPr="00F43A55">
              <w:t xml:space="preserve"> [51]</w:t>
            </w:r>
          </w:p>
        </w:tc>
        <w:tc>
          <w:tcPr>
            <w:tcW w:w="1700" w:type="dxa"/>
          </w:tcPr>
          <w:p w14:paraId="207ADDC4" w14:textId="77777777" w:rsidR="00516506" w:rsidRPr="00F43A55" w:rsidRDefault="00516506" w:rsidP="00045D28">
            <w:pPr>
              <w:ind w:firstLineChars="0" w:firstLine="0"/>
              <w:jc w:val="center"/>
            </w:pPr>
            <w:r w:rsidRPr="00F43A55">
              <w:t>Minerva Medica</w:t>
            </w:r>
          </w:p>
        </w:tc>
        <w:tc>
          <w:tcPr>
            <w:tcW w:w="703" w:type="dxa"/>
          </w:tcPr>
          <w:p w14:paraId="249A5D08" w14:textId="77777777" w:rsidR="00516506" w:rsidRPr="00F43A55" w:rsidRDefault="00516506" w:rsidP="00045D28">
            <w:pPr>
              <w:ind w:firstLineChars="0" w:firstLine="0"/>
              <w:jc w:val="center"/>
            </w:pPr>
            <w:r w:rsidRPr="00F43A55">
              <w:t>2020</w:t>
            </w:r>
          </w:p>
        </w:tc>
        <w:tc>
          <w:tcPr>
            <w:tcW w:w="1131" w:type="dxa"/>
          </w:tcPr>
          <w:p w14:paraId="50EFB18E" w14:textId="77777777" w:rsidR="00516506" w:rsidRPr="00F43A55" w:rsidRDefault="00516506" w:rsidP="00045D28">
            <w:pPr>
              <w:ind w:firstLineChars="0" w:firstLine="0"/>
              <w:jc w:val="center"/>
            </w:pPr>
            <w:r w:rsidRPr="00F43A55">
              <w:t>Italy</w:t>
            </w:r>
          </w:p>
        </w:tc>
        <w:tc>
          <w:tcPr>
            <w:tcW w:w="1405" w:type="dxa"/>
          </w:tcPr>
          <w:p w14:paraId="167B7087" w14:textId="77777777" w:rsidR="00516506" w:rsidRPr="00F43A55" w:rsidRDefault="00516506" w:rsidP="00045D28">
            <w:pPr>
              <w:ind w:firstLineChars="0" w:firstLine="0"/>
              <w:jc w:val="center"/>
            </w:pPr>
            <w:r w:rsidRPr="00F43A55">
              <w:t>Case series</w:t>
            </w:r>
          </w:p>
        </w:tc>
        <w:tc>
          <w:tcPr>
            <w:tcW w:w="988" w:type="dxa"/>
          </w:tcPr>
          <w:p w14:paraId="189899A7" w14:textId="77777777" w:rsidR="00516506" w:rsidRPr="00F43A55" w:rsidRDefault="00516506" w:rsidP="00045D28">
            <w:pPr>
              <w:ind w:firstLineChars="0" w:firstLine="0"/>
              <w:jc w:val="center"/>
            </w:pPr>
            <w:r w:rsidRPr="00F43A55">
              <w:t>36</w:t>
            </w:r>
          </w:p>
        </w:tc>
        <w:tc>
          <w:tcPr>
            <w:tcW w:w="4664" w:type="dxa"/>
          </w:tcPr>
          <w:p w14:paraId="314B4E65" w14:textId="77777777" w:rsidR="00516506" w:rsidRPr="00F43A55" w:rsidRDefault="00516506" w:rsidP="00045D28">
            <w:pPr>
              <w:ind w:firstLineChars="0" w:firstLine="0"/>
              <w:jc w:val="center"/>
            </w:pPr>
            <w:r w:rsidRPr="00F43A55">
              <w:t>Non-eligible to intubation for age and/or comorbidities; chronically receiving CPAP for obstructive sleep apnea; previously intubated and requiring ICU during the same admission; enrolled in a concomitant randomized trial on the use of early CPAP; severe contraindications to CPAP (e.g. coma or hemodynamic instability).</w:t>
            </w:r>
          </w:p>
        </w:tc>
        <w:tc>
          <w:tcPr>
            <w:tcW w:w="1477" w:type="dxa"/>
          </w:tcPr>
          <w:p w14:paraId="310B5168" w14:textId="77777777" w:rsidR="00516506" w:rsidRPr="00F43A55" w:rsidRDefault="00516506" w:rsidP="00045D28">
            <w:pPr>
              <w:ind w:firstLineChars="0" w:firstLine="0"/>
              <w:jc w:val="center"/>
            </w:pPr>
            <w:r w:rsidRPr="00F43A55">
              <w:t>CPAP</w:t>
            </w:r>
          </w:p>
        </w:tc>
        <w:tc>
          <w:tcPr>
            <w:tcW w:w="1556" w:type="dxa"/>
          </w:tcPr>
          <w:p w14:paraId="1A3EDF05" w14:textId="77777777" w:rsidR="00516506" w:rsidRPr="00F43A55" w:rsidRDefault="00516506" w:rsidP="00045D28">
            <w:pPr>
              <w:ind w:firstLineChars="0" w:firstLine="0"/>
              <w:jc w:val="center"/>
            </w:pPr>
            <w:r w:rsidRPr="00F43A55">
              <w:t>Emesis</w:t>
            </w:r>
          </w:p>
        </w:tc>
        <w:tc>
          <w:tcPr>
            <w:tcW w:w="1128" w:type="dxa"/>
          </w:tcPr>
          <w:p w14:paraId="78FE8D4B" w14:textId="77777777" w:rsidR="00516506" w:rsidRPr="00F43A55" w:rsidRDefault="00516506" w:rsidP="00045D28">
            <w:pPr>
              <w:ind w:firstLineChars="0" w:firstLine="0"/>
              <w:jc w:val="center"/>
            </w:pPr>
            <w:r w:rsidRPr="00F43A55">
              <w:t>20-days</w:t>
            </w:r>
          </w:p>
        </w:tc>
      </w:tr>
      <w:tr w:rsidR="00B42715" w:rsidRPr="00F43A55" w14:paraId="41515F72" w14:textId="77777777" w:rsidTr="00B157D1">
        <w:trPr>
          <w:jc w:val="center"/>
        </w:trPr>
        <w:tc>
          <w:tcPr>
            <w:tcW w:w="1545" w:type="dxa"/>
          </w:tcPr>
          <w:p w14:paraId="2A5AC945" w14:textId="3FCBC693" w:rsidR="00516506" w:rsidRPr="00F43A55" w:rsidRDefault="00516506" w:rsidP="00B157D1">
            <w:pPr>
              <w:ind w:firstLineChars="0" w:firstLine="0"/>
              <w:jc w:val="left"/>
            </w:pPr>
            <w:r w:rsidRPr="00F43A55">
              <w:t>Retucci M</w:t>
            </w:r>
            <w:r w:rsidR="00B157D1" w:rsidRPr="00F43A55">
              <w:t xml:space="preserve"> [52]</w:t>
            </w:r>
          </w:p>
        </w:tc>
        <w:tc>
          <w:tcPr>
            <w:tcW w:w="1700" w:type="dxa"/>
          </w:tcPr>
          <w:p w14:paraId="77E8312F" w14:textId="77777777" w:rsidR="00516506" w:rsidRPr="00F43A55" w:rsidRDefault="00516506" w:rsidP="00045D28">
            <w:pPr>
              <w:ind w:firstLineChars="0" w:firstLine="0"/>
              <w:jc w:val="center"/>
            </w:pPr>
            <w:r w:rsidRPr="00F43A55">
              <w:t>Chest</w:t>
            </w:r>
          </w:p>
        </w:tc>
        <w:tc>
          <w:tcPr>
            <w:tcW w:w="703" w:type="dxa"/>
          </w:tcPr>
          <w:p w14:paraId="21B3BF1A" w14:textId="77777777" w:rsidR="00516506" w:rsidRPr="00F43A55" w:rsidRDefault="00516506" w:rsidP="00045D28">
            <w:pPr>
              <w:ind w:firstLineChars="0" w:firstLine="0"/>
              <w:jc w:val="center"/>
            </w:pPr>
            <w:r w:rsidRPr="00F43A55">
              <w:t>2020</w:t>
            </w:r>
          </w:p>
        </w:tc>
        <w:tc>
          <w:tcPr>
            <w:tcW w:w="1131" w:type="dxa"/>
          </w:tcPr>
          <w:p w14:paraId="07B718FF" w14:textId="77777777" w:rsidR="00516506" w:rsidRPr="00F43A55" w:rsidRDefault="00516506" w:rsidP="00045D28">
            <w:pPr>
              <w:ind w:firstLineChars="0" w:firstLine="0"/>
              <w:jc w:val="center"/>
            </w:pPr>
            <w:r w:rsidRPr="00F43A55">
              <w:t>Italy</w:t>
            </w:r>
          </w:p>
        </w:tc>
        <w:tc>
          <w:tcPr>
            <w:tcW w:w="1405" w:type="dxa"/>
          </w:tcPr>
          <w:p w14:paraId="1646AC3B" w14:textId="77777777" w:rsidR="00516506" w:rsidRPr="00F43A55" w:rsidRDefault="00516506" w:rsidP="00045D28">
            <w:pPr>
              <w:ind w:firstLineChars="0" w:firstLine="0"/>
              <w:jc w:val="center"/>
            </w:pPr>
            <w:r w:rsidRPr="00F43A55">
              <w:t>Prospective</w:t>
            </w:r>
          </w:p>
        </w:tc>
        <w:tc>
          <w:tcPr>
            <w:tcW w:w="988" w:type="dxa"/>
          </w:tcPr>
          <w:p w14:paraId="304A12C0" w14:textId="77777777" w:rsidR="00516506" w:rsidRPr="00F43A55" w:rsidRDefault="00516506" w:rsidP="00045D28">
            <w:pPr>
              <w:ind w:firstLineChars="0" w:firstLine="0"/>
              <w:jc w:val="center"/>
            </w:pPr>
            <w:r w:rsidRPr="00F43A55">
              <w:t>12</w:t>
            </w:r>
          </w:p>
        </w:tc>
        <w:tc>
          <w:tcPr>
            <w:tcW w:w="4664" w:type="dxa"/>
          </w:tcPr>
          <w:p w14:paraId="24BE15E3" w14:textId="77777777" w:rsidR="00516506" w:rsidRPr="00F43A55" w:rsidRDefault="00516506" w:rsidP="00045D28">
            <w:pPr>
              <w:ind w:firstLineChars="0" w:firstLine="0"/>
              <w:jc w:val="center"/>
            </w:pPr>
            <w:r w:rsidRPr="00F43A55">
              <w:t>Need for immediate</w:t>
            </w:r>
          </w:p>
          <w:p w14:paraId="4429E630" w14:textId="48727439" w:rsidR="00516506" w:rsidRPr="00F43A55" w:rsidRDefault="00516506" w:rsidP="008368FA">
            <w:pPr>
              <w:ind w:firstLineChars="0" w:firstLine="0"/>
              <w:jc w:val="center"/>
            </w:pPr>
            <w:r w:rsidRPr="00F43A55">
              <w:t>intubation, Glasgow Coma</w:t>
            </w:r>
            <w:r w:rsidR="008368FA" w:rsidRPr="00F43A55">
              <w:t xml:space="preserve"> Scale &lt;15, systolic BP (SBP) &lt;</w:t>
            </w:r>
            <w:r w:rsidRPr="00F43A55">
              <w:t>90 mm Hg, and SpO2 &lt;90% at FIO2 &gt;0.8</w:t>
            </w:r>
          </w:p>
        </w:tc>
        <w:tc>
          <w:tcPr>
            <w:tcW w:w="1477" w:type="dxa"/>
          </w:tcPr>
          <w:p w14:paraId="16709E3A" w14:textId="77777777" w:rsidR="00516506" w:rsidRPr="00F43A55" w:rsidRDefault="00516506" w:rsidP="00045D28">
            <w:pPr>
              <w:ind w:firstLineChars="0" w:firstLine="0"/>
              <w:jc w:val="center"/>
            </w:pPr>
            <w:r w:rsidRPr="00F43A55">
              <w:t>Helmet CPAP</w:t>
            </w:r>
          </w:p>
        </w:tc>
        <w:tc>
          <w:tcPr>
            <w:tcW w:w="1556" w:type="dxa"/>
          </w:tcPr>
          <w:p w14:paraId="7972C1ED" w14:textId="77777777" w:rsidR="00516506" w:rsidRPr="00F43A55" w:rsidRDefault="00516506" w:rsidP="00045D28">
            <w:pPr>
              <w:ind w:firstLineChars="0" w:firstLine="0"/>
              <w:jc w:val="center"/>
            </w:pPr>
            <w:r w:rsidRPr="00F43A55">
              <w:t>None</w:t>
            </w:r>
          </w:p>
        </w:tc>
        <w:tc>
          <w:tcPr>
            <w:tcW w:w="1128" w:type="dxa"/>
          </w:tcPr>
          <w:p w14:paraId="42869D67" w14:textId="77777777" w:rsidR="00516506" w:rsidRPr="00F43A55" w:rsidRDefault="00516506" w:rsidP="00045D28">
            <w:pPr>
              <w:ind w:firstLineChars="0" w:firstLine="0"/>
              <w:jc w:val="center"/>
            </w:pPr>
            <w:r w:rsidRPr="00F43A55">
              <w:t>Hospital discharge</w:t>
            </w:r>
          </w:p>
        </w:tc>
      </w:tr>
      <w:tr w:rsidR="00B42715" w:rsidRPr="00F43A55" w14:paraId="410E1BF8" w14:textId="77777777" w:rsidTr="00B157D1">
        <w:trPr>
          <w:jc w:val="center"/>
        </w:trPr>
        <w:tc>
          <w:tcPr>
            <w:tcW w:w="1545" w:type="dxa"/>
          </w:tcPr>
          <w:p w14:paraId="69C768E3" w14:textId="66440FFA" w:rsidR="00516506" w:rsidRPr="00F43A55" w:rsidRDefault="00516506" w:rsidP="00B157D1">
            <w:pPr>
              <w:ind w:firstLineChars="0" w:firstLine="0"/>
              <w:jc w:val="left"/>
            </w:pPr>
            <w:r w:rsidRPr="00F43A55">
              <w:t>Ripoll-Gallardo A</w:t>
            </w:r>
            <w:r w:rsidR="00B157D1" w:rsidRPr="00F43A55">
              <w:t xml:space="preserve"> [53]</w:t>
            </w:r>
          </w:p>
        </w:tc>
        <w:tc>
          <w:tcPr>
            <w:tcW w:w="1700" w:type="dxa"/>
          </w:tcPr>
          <w:p w14:paraId="220FA974" w14:textId="77777777" w:rsidR="00516506" w:rsidRPr="00F43A55" w:rsidRDefault="00516506" w:rsidP="00045D28">
            <w:pPr>
              <w:ind w:firstLineChars="0" w:firstLine="0"/>
              <w:jc w:val="center"/>
            </w:pPr>
            <w:r w:rsidRPr="00F43A55">
              <w:t>Disaster Med Public Health Prep.</w:t>
            </w:r>
          </w:p>
        </w:tc>
        <w:tc>
          <w:tcPr>
            <w:tcW w:w="703" w:type="dxa"/>
          </w:tcPr>
          <w:p w14:paraId="4DE48A93" w14:textId="77777777" w:rsidR="00516506" w:rsidRPr="00F43A55" w:rsidRDefault="00516506" w:rsidP="00045D28">
            <w:pPr>
              <w:ind w:firstLineChars="0" w:firstLine="0"/>
              <w:jc w:val="center"/>
            </w:pPr>
            <w:r w:rsidRPr="00F43A55">
              <w:t>2020</w:t>
            </w:r>
          </w:p>
        </w:tc>
        <w:tc>
          <w:tcPr>
            <w:tcW w:w="1131" w:type="dxa"/>
          </w:tcPr>
          <w:p w14:paraId="53A51586" w14:textId="77777777" w:rsidR="00516506" w:rsidRPr="00F43A55" w:rsidRDefault="00516506" w:rsidP="00045D28">
            <w:pPr>
              <w:ind w:firstLineChars="0" w:firstLine="0"/>
              <w:jc w:val="center"/>
            </w:pPr>
            <w:r w:rsidRPr="00F43A55">
              <w:t>Italy</w:t>
            </w:r>
          </w:p>
        </w:tc>
        <w:tc>
          <w:tcPr>
            <w:tcW w:w="1405" w:type="dxa"/>
          </w:tcPr>
          <w:p w14:paraId="7F3793A3" w14:textId="77777777" w:rsidR="00516506" w:rsidRPr="00F43A55" w:rsidRDefault="00516506" w:rsidP="00045D28">
            <w:pPr>
              <w:ind w:firstLineChars="0" w:firstLine="0"/>
              <w:jc w:val="center"/>
            </w:pPr>
            <w:r w:rsidRPr="00F43A55">
              <w:t>Case series</w:t>
            </w:r>
          </w:p>
        </w:tc>
        <w:tc>
          <w:tcPr>
            <w:tcW w:w="988" w:type="dxa"/>
          </w:tcPr>
          <w:p w14:paraId="1227CBE1" w14:textId="77777777" w:rsidR="00516506" w:rsidRPr="00F43A55" w:rsidRDefault="00516506" w:rsidP="00045D28">
            <w:pPr>
              <w:ind w:firstLineChars="0" w:firstLine="0"/>
              <w:jc w:val="center"/>
            </w:pPr>
            <w:r w:rsidRPr="00F43A55">
              <w:t>13</w:t>
            </w:r>
          </w:p>
        </w:tc>
        <w:tc>
          <w:tcPr>
            <w:tcW w:w="4664" w:type="dxa"/>
          </w:tcPr>
          <w:p w14:paraId="1BC52D5D" w14:textId="77777777" w:rsidR="00516506" w:rsidRPr="00F43A55" w:rsidRDefault="00516506" w:rsidP="00045D28">
            <w:pPr>
              <w:ind w:firstLineChars="0" w:firstLine="0"/>
              <w:jc w:val="center"/>
            </w:pPr>
            <w:r w:rsidRPr="00F43A55">
              <w:t>ND</w:t>
            </w:r>
          </w:p>
        </w:tc>
        <w:tc>
          <w:tcPr>
            <w:tcW w:w="1477" w:type="dxa"/>
          </w:tcPr>
          <w:p w14:paraId="766A0C38" w14:textId="77777777" w:rsidR="00516506" w:rsidRPr="00F43A55" w:rsidRDefault="00516506" w:rsidP="00045D28">
            <w:pPr>
              <w:ind w:firstLineChars="0" w:firstLine="0"/>
              <w:jc w:val="center"/>
            </w:pPr>
            <w:r w:rsidRPr="00F43A55">
              <w:t>CPAP</w:t>
            </w:r>
          </w:p>
        </w:tc>
        <w:tc>
          <w:tcPr>
            <w:tcW w:w="1556" w:type="dxa"/>
          </w:tcPr>
          <w:p w14:paraId="5D63AC77" w14:textId="77777777" w:rsidR="00516506" w:rsidRPr="00F43A55" w:rsidRDefault="00516506" w:rsidP="00045D28">
            <w:pPr>
              <w:ind w:firstLineChars="0" w:firstLine="0"/>
              <w:jc w:val="center"/>
            </w:pPr>
            <w:r w:rsidRPr="00F43A55">
              <w:t>None</w:t>
            </w:r>
          </w:p>
        </w:tc>
        <w:tc>
          <w:tcPr>
            <w:tcW w:w="1128" w:type="dxa"/>
          </w:tcPr>
          <w:p w14:paraId="53DC2F44" w14:textId="77777777" w:rsidR="00516506" w:rsidRPr="00F43A55" w:rsidRDefault="00516506" w:rsidP="00045D28">
            <w:pPr>
              <w:ind w:firstLineChars="0" w:firstLine="0"/>
              <w:jc w:val="center"/>
            </w:pPr>
            <w:r w:rsidRPr="00F43A55">
              <w:t>Hospital discharge</w:t>
            </w:r>
          </w:p>
        </w:tc>
      </w:tr>
      <w:tr w:rsidR="00B42715" w:rsidRPr="00F43A55" w14:paraId="0C0E341B" w14:textId="77777777" w:rsidTr="00B157D1">
        <w:trPr>
          <w:jc w:val="center"/>
        </w:trPr>
        <w:tc>
          <w:tcPr>
            <w:tcW w:w="1545" w:type="dxa"/>
            <w:vAlign w:val="bottom"/>
          </w:tcPr>
          <w:p w14:paraId="5553D1E2" w14:textId="7AB1BFD3" w:rsidR="00516506" w:rsidRPr="00F43A55" w:rsidRDefault="00516506" w:rsidP="00045D28">
            <w:pPr>
              <w:ind w:firstLineChars="0" w:firstLine="0"/>
              <w:jc w:val="left"/>
            </w:pPr>
            <w:r w:rsidRPr="00F43A55">
              <w:t>Rosen J</w:t>
            </w:r>
            <w:r w:rsidR="00B157D1" w:rsidRPr="00F43A55">
              <w:t xml:space="preserve"> [54]</w:t>
            </w:r>
          </w:p>
        </w:tc>
        <w:tc>
          <w:tcPr>
            <w:tcW w:w="1700" w:type="dxa"/>
            <w:vAlign w:val="bottom"/>
          </w:tcPr>
          <w:p w14:paraId="0BA7AE4F" w14:textId="77777777" w:rsidR="00516506" w:rsidRPr="00F43A55" w:rsidRDefault="00516506" w:rsidP="00045D28">
            <w:pPr>
              <w:ind w:firstLineChars="0" w:firstLine="0"/>
              <w:jc w:val="center"/>
            </w:pPr>
            <w:r w:rsidRPr="00F43A55">
              <w:t>Crit Care</w:t>
            </w:r>
          </w:p>
        </w:tc>
        <w:tc>
          <w:tcPr>
            <w:tcW w:w="703" w:type="dxa"/>
            <w:vAlign w:val="bottom"/>
          </w:tcPr>
          <w:p w14:paraId="3AD6D30F" w14:textId="77777777" w:rsidR="00516506" w:rsidRPr="00F43A55" w:rsidRDefault="00516506" w:rsidP="00045D28">
            <w:pPr>
              <w:ind w:firstLineChars="0" w:firstLine="0"/>
              <w:jc w:val="center"/>
            </w:pPr>
            <w:r w:rsidRPr="00F43A55">
              <w:t>2021</w:t>
            </w:r>
          </w:p>
        </w:tc>
        <w:tc>
          <w:tcPr>
            <w:tcW w:w="1131" w:type="dxa"/>
          </w:tcPr>
          <w:p w14:paraId="5E6BAF6E" w14:textId="77777777" w:rsidR="00516506" w:rsidRPr="00F43A55" w:rsidRDefault="00516506" w:rsidP="00045D28">
            <w:pPr>
              <w:ind w:firstLineChars="0" w:firstLine="0"/>
              <w:jc w:val="center"/>
            </w:pPr>
            <w:r w:rsidRPr="00F43A55">
              <w:t>Sweden</w:t>
            </w:r>
          </w:p>
        </w:tc>
        <w:tc>
          <w:tcPr>
            <w:tcW w:w="1405" w:type="dxa"/>
          </w:tcPr>
          <w:p w14:paraId="6435E5A7" w14:textId="77777777" w:rsidR="00516506" w:rsidRPr="00F43A55" w:rsidRDefault="00516506" w:rsidP="00045D28">
            <w:pPr>
              <w:ind w:firstLineChars="0" w:firstLine="0"/>
              <w:jc w:val="center"/>
            </w:pPr>
            <w:r w:rsidRPr="00F43A55">
              <w:t>RCT</w:t>
            </w:r>
          </w:p>
        </w:tc>
        <w:tc>
          <w:tcPr>
            <w:tcW w:w="988" w:type="dxa"/>
          </w:tcPr>
          <w:p w14:paraId="02B81795" w14:textId="77777777" w:rsidR="00516506" w:rsidRPr="00F43A55" w:rsidRDefault="00516506" w:rsidP="00045D28">
            <w:pPr>
              <w:ind w:firstLineChars="0" w:firstLine="0"/>
              <w:jc w:val="center"/>
            </w:pPr>
            <w:r w:rsidRPr="00F43A55">
              <w:t>36</w:t>
            </w:r>
          </w:p>
        </w:tc>
        <w:tc>
          <w:tcPr>
            <w:tcW w:w="4664" w:type="dxa"/>
          </w:tcPr>
          <w:p w14:paraId="6B6D4F6C" w14:textId="77777777" w:rsidR="00516506" w:rsidRPr="00F43A55" w:rsidRDefault="00516506" w:rsidP="00045D28">
            <w:pPr>
              <w:autoSpaceDE w:val="0"/>
              <w:autoSpaceDN w:val="0"/>
              <w:adjustRightInd w:val="0"/>
              <w:ind w:firstLineChars="0" w:firstLine="0"/>
              <w:jc w:val="center"/>
            </w:pPr>
            <w:r w:rsidRPr="00F43A55">
              <w:t>Oxygen supplementation with a device other than HFNO or NIV; inability to assume prone position; immediate need for endotracheal intubation; severe hemodynamic instability; previous intubation for COVID-19 pneumonia; pregnancy; terminal illness; do-not-intubate order</w:t>
            </w:r>
          </w:p>
        </w:tc>
        <w:tc>
          <w:tcPr>
            <w:tcW w:w="1477" w:type="dxa"/>
          </w:tcPr>
          <w:p w14:paraId="5B8CC717" w14:textId="77777777" w:rsidR="00516506" w:rsidRPr="00F43A55" w:rsidRDefault="00516506" w:rsidP="00045D28">
            <w:pPr>
              <w:ind w:firstLineChars="0" w:firstLine="0"/>
              <w:jc w:val="center"/>
            </w:pPr>
            <w:r w:rsidRPr="00F43A55">
              <w:t>NIV</w:t>
            </w:r>
          </w:p>
        </w:tc>
        <w:tc>
          <w:tcPr>
            <w:tcW w:w="1556" w:type="dxa"/>
          </w:tcPr>
          <w:p w14:paraId="42BE9AA4" w14:textId="77777777" w:rsidR="00516506" w:rsidRPr="00F43A55" w:rsidRDefault="00516506" w:rsidP="00045D28">
            <w:pPr>
              <w:ind w:firstLineChars="0" w:firstLine="0"/>
              <w:jc w:val="center"/>
            </w:pPr>
            <w:r w:rsidRPr="00F43A55">
              <w:t>Pressure sore, vomiting, central line dislodgment</w:t>
            </w:r>
          </w:p>
        </w:tc>
        <w:tc>
          <w:tcPr>
            <w:tcW w:w="1128" w:type="dxa"/>
          </w:tcPr>
          <w:p w14:paraId="253F64E4" w14:textId="77777777" w:rsidR="00516506" w:rsidRPr="00F43A55" w:rsidRDefault="00516506" w:rsidP="00045D28">
            <w:pPr>
              <w:ind w:firstLineChars="0" w:firstLine="0"/>
              <w:jc w:val="center"/>
            </w:pPr>
            <w:r w:rsidRPr="00F43A55">
              <w:t>30-day</w:t>
            </w:r>
          </w:p>
        </w:tc>
      </w:tr>
      <w:tr w:rsidR="00B42715" w:rsidRPr="00F43A55" w14:paraId="2B20A23D" w14:textId="77777777" w:rsidTr="00B157D1">
        <w:trPr>
          <w:jc w:val="center"/>
        </w:trPr>
        <w:tc>
          <w:tcPr>
            <w:tcW w:w="1545" w:type="dxa"/>
          </w:tcPr>
          <w:p w14:paraId="17F1A8E8" w14:textId="77B3AE28" w:rsidR="00516506" w:rsidRPr="00F43A55" w:rsidRDefault="00516506" w:rsidP="00B157D1">
            <w:pPr>
              <w:ind w:firstLineChars="0" w:firstLine="0"/>
              <w:jc w:val="left"/>
            </w:pPr>
            <w:r w:rsidRPr="00F43A55">
              <w:t>Sanz-Moncusì M</w:t>
            </w:r>
            <w:r w:rsidR="00B157D1" w:rsidRPr="00F43A55">
              <w:t xml:space="preserve"> [55]</w:t>
            </w:r>
          </w:p>
        </w:tc>
        <w:tc>
          <w:tcPr>
            <w:tcW w:w="1700" w:type="dxa"/>
          </w:tcPr>
          <w:p w14:paraId="2CE98F7E" w14:textId="77777777" w:rsidR="00516506" w:rsidRPr="00F43A55" w:rsidRDefault="00516506" w:rsidP="00045D28">
            <w:pPr>
              <w:ind w:firstLineChars="0" w:firstLine="0"/>
              <w:jc w:val="center"/>
            </w:pPr>
            <w:r w:rsidRPr="00F43A55">
              <w:t>Intensive and Critical Care Nursing</w:t>
            </w:r>
          </w:p>
        </w:tc>
        <w:tc>
          <w:tcPr>
            <w:tcW w:w="703" w:type="dxa"/>
          </w:tcPr>
          <w:p w14:paraId="1732ABFE" w14:textId="77777777" w:rsidR="00516506" w:rsidRPr="00F43A55" w:rsidRDefault="00516506" w:rsidP="00045D28">
            <w:pPr>
              <w:ind w:firstLineChars="0" w:firstLine="0"/>
              <w:jc w:val="center"/>
            </w:pPr>
            <w:r w:rsidRPr="00F43A55">
              <w:t>2021</w:t>
            </w:r>
          </w:p>
        </w:tc>
        <w:tc>
          <w:tcPr>
            <w:tcW w:w="1131" w:type="dxa"/>
          </w:tcPr>
          <w:p w14:paraId="0DFCF33D" w14:textId="77777777" w:rsidR="00516506" w:rsidRPr="00F43A55" w:rsidRDefault="00516506" w:rsidP="00045D28">
            <w:pPr>
              <w:ind w:firstLineChars="0" w:firstLine="0"/>
              <w:jc w:val="center"/>
            </w:pPr>
            <w:r w:rsidRPr="00F43A55">
              <w:t>Spain</w:t>
            </w:r>
          </w:p>
        </w:tc>
        <w:tc>
          <w:tcPr>
            <w:tcW w:w="1405" w:type="dxa"/>
          </w:tcPr>
          <w:p w14:paraId="3C0C14F9" w14:textId="77777777" w:rsidR="00516506" w:rsidRPr="00F43A55" w:rsidRDefault="00516506" w:rsidP="00045D28">
            <w:pPr>
              <w:ind w:firstLineChars="0" w:firstLine="0"/>
              <w:jc w:val="center"/>
            </w:pPr>
            <w:r w:rsidRPr="00F43A55">
              <w:t>Case report</w:t>
            </w:r>
          </w:p>
        </w:tc>
        <w:tc>
          <w:tcPr>
            <w:tcW w:w="988" w:type="dxa"/>
          </w:tcPr>
          <w:p w14:paraId="368D5592" w14:textId="77777777" w:rsidR="00516506" w:rsidRPr="00F43A55" w:rsidRDefault="00516506" w:rsidP="00045D28">
            <w:pPr>
              <w:ind w:firstLineChars="0" w:firstLine="0"/>
              <w:jc w:val="center"/>
            </w:pPr>
            <w:r w:rsidRPr="00F43A55">
              <w:t>1</w:t>
            </w:r>
          </w:p>
        </w:tc>
        <w:tc>
          <w:tcPr>
            <w:tcW w:w="4664" w:type="dxa"/>
          </w:tcPr>
          <w:p w14:paraId="671895F5" w14:textId="77777777" w:rsidR="00516506" w:rsidRPr="00F43A55" w:rsidRDefault="00516506" w:rsidP="00045D28">
            <w:pPr>
              <w:ind w:firstLineChars="0" w:firstLine="0"/>
              <w:jc w:val="center"/>
            </w:pPr>
            <w:r w:rsidRPr="00F43A55">
              <w:t>ND</w:t>
            </w:r>
          </w:p>
        </w:tc>
        <w:tc>
          <w:tcPr>
            <w:tcW w:w="1477" w:type="dxa"/>
          </w:tcPr>
          <w:p w14:paraId="353DC2A1" w14:textId="77777777" w:rsidR="00516506" w:rsidRPr="00F43A55" w:rsidRDefault="00516506" w:rsidP="00045D28">
            <w:pPr>
              <w:ind w:firstLineChars="0" w:firstLine="0"/>
              <w:jc w:val="center"/>
            </w:pPr>
            <w:r w:rsidRPr="00F43A55">
              <w:t>HFNC</w:t>
            </w:r>
          </w:p>
        </w:tc>
        <w:tc>
          <w:tcPr>
            <w:tcW w:w="1556" w:type="dxa"/>
          </w:tcPr>
          <w:p w14:paraId="1D60602D" w14:textId="77777777" w:rsidR="00516506" w:rsidRPr="00F43A55" w:rsidRDefault="00516506" w:rsidP="00045D28">
            <w:pPr>
              <w:ind w:firstLineChars="0" w:firstLine="0"/>
              <w:jc w:val="center"/>
            </w:pPr>
            <w:r w:rsidRPr="00F43A55">
              <w:t>None</w:t>
            </w:r>
          </w:p>
        </w:tc>
        <w:tc>
          <w:tcPr>
            <w:tcW w:w="1128" w:type="dxa"/>
          </w:tcPr>
          <w:p w14:paraId="15564EFB" w14:textId="77777777" w:rsidR="00516506" w:rsidRPr="00F43A55" w:rsidRDefault="00516506" w:rsidP="00045D28">
            <w:pPr>
              <w:ind w:firstLineChars="0" w:firstLine="0"/>
              <w:jc w:val="center"/>
            </w:pPr>
            <w:r w:rsidRPr="00F43A55">
              <w:t>Hospital discharge</w:t>
            </w:r>
          </w:p>
        </w:tc>
      </w:tr>
      <w:tr w:rsidR="00B42715" w:rsidRPr="00F43A55" w14:paraId="35FEA9F7" w14:textId="77777777" w:rsidTr="00B157D1">
        <w:trPr>
          <w:jc w:val="center"/>
        </w:trPr>
        <w:tc>
          <w:tcPr>
            <w:tcW w:w="1545" w:type="dxa"/>
          </w:tcPr>
          <w:p w14:paraId="1DFCDAB3" w14:textId="4EC612CE" w:rsidR="00516506" w:rsidRPr="00F43A55" w:rsidRDefault="00516506" w:rsidP="00B157D1">
            <w:pPr>
              <w:ind w:firstLineChars="0" w:firstLine="0"/>
              <w:jc w:val="left"/>
            </w:pPr>
            <w:r w:rsidRPr="00F43A55">
              <w:t>Sartini C</w:t>
            </w:r>
            <w:r w:rsidR="00B157D1" w:rsidRPr="00F43A55">
              <w:t xml:space="preserve"> [56]</w:t>
            </w:r>
          </w:p>
        </w:tc>
        <w:tc>
          <w:tcPr>
            <w:tcW w:w="1700" w:type="dxa"/>
          </w:tcPr>
          <w:p w14:paraId="085EC505" w14:textId="77777777" w:rsidR="00516506" w:rsidRPr="00F43A55" w:rsidRDefault="00516506" w:rsidP="00045D28">
            <w:pPr>
              <w:ind w:firstLineChars="0" w:firstLine="0"/>
              <w:jc w:val="center"/>
            </w:pPr>
            <w:r w:rsidRPr="00F43A55">
              <w:t>JAMA</w:t>
            </w:r>
          </w:p>
        </w:tc>
        <w:tc>
          <w:tcPr>
            <w:tcW w:w="703" w:type="dxa"/>
          </w:tcPr>
          <w:p w14:paraId="36B908F0" w14:textId="77777777" w:rsidR="00516506" w:rsidRPr="00F43A55" w:rsidRDefault="00516506" w:rsidP="00045D28">
            <w:pPr>
              <w:ind w:firstLineChars="0" w:firstLine="0"/>
              <w:jc w:val="center"/>
            </w:pPr>
            <w:r w:rsidRPr="00F43A55">
              <w:t>2020</w:t>
            </w:r>
          </w:p>
        </w:tc>
        <w:tc>
          <w:tcPr>
            <w:tcW w:w="1131" w:type="dxa"/>
          </w:tcPr>
          <w:p w14:paraId="7398BAE6" w14:textId="77777777" w:rsidR="00516506" w:rsidRPr="00F43A55" w:rsidRDefault="00516506" w:rsidP="00045D28">
            <w:pPr>
              <w:ind w:firstLineChars="0" w:firstLine="0"/>
              <w:jc w:val="center"/>
            </w:pPr>
            <w:r w:rsidRPr="00F43A55">
              <w:t>Italy</w:t>
            </w:r>
          </w:p>
        </w:tc>
        <w:tc>
          <w:tcPr>
            <w:tcW w:w="1405" w:type="dxa"/>
          </w:tcPr>
          <w:p w14:paraId="4546EFFB" w14:textId="77777777" w:rsidR="00516506" w:rsidRPr="00F43A55" w:rsidRDefault="00516506" w:rsidP="00045D28">
            <w:pPr>
              <w:ind w:firstLineChars="0" w:firstLine="0"/>
              <w:jc w:val="center"/>
            </w:pPr>
            <w:r w:rsidRPr="00F43A55">
              <w:t>Cross sectional survey</w:t>
            </w:r>
          </w:p>
        </w:tc>
        <w:tc>
          <w:tcPr>
            <w:tcW w:w="988" w:type="dxa"/>
          </w:tcPr>
          <w:p w14:paraId="4D7155B6" w14:textId="77777777" w:rsidR="00516506" w:rsidRPr="00F43A55" w:rsidRDefault="00516506" w:rsidP="00045D28">
            <w:pPr>
              <w:ind w:firstLineChars="0" w:firstLine="0"/>
              <w:jc w:val="center"/>
            </w:pPr>
            <w:r w:rsidRPr="00F43A55">
              <w:t>15</w:t>
            </w:r>
          </w:p>
        </w:tc>
        <w:tc>
          <w:tcPr>
            <w:tcW w:w="4664" w:type="dxa"/>
          </w:tcPr>
          <w:p w14:paraId="0FF205AE" w14:textId="77777777" w:rsidR="00516506" w:rsidRPr="00F43A55" w:rsidRDefault="00516506" w:rsidP="00045D28">
            <w:pPr>
              <w:ind w:firstLineChars="0" w:firstLine="0"/>
              <w:jc w:val="center"/>
            </w:pPr>
            <w:r w:rsidRPr="00F43A55">
              <w:t>ND</w:t>
            </w:r>
          </w:p>
        </w:tc>
        <w:tc>
          <w:tcPr>
            <w:tcW w:w="1477" w:type="dxa"/>
          </w:tcPr>
          <w:p w14:paraId="52D0A087" w14:textId="77777777" w:rsidR="00516506" w:rsidRPr="00F43A55" w:rsidRDefault="00516506" w:rsidP="00045D28">
            <w:pPr>
              <w:ind w:firstLineChars="0" w:firstLine="0"/>
              <w:jc w:val="center"/>
            </w:pPr>
            <w:r w:rsidRPr="00F43A55">
              <w:t>CPAP</w:t>
            </w:r>
          </w:p>
        </w:tc>
        <w:tc>
          <w:tcPr>
            <w:tcW w:w="1556" w:type="dxa"/>
          </w:tcPr>
          <w:p w14:paraId="28AB3D5A" w14:textId="77777777" w:rsidR="00516506" w:rsidRPr="00F43A55" w:rsidRDefault="00516506" w:rsidP="00045D28">
            <w:pPr>
              <w:ind w:firstLineChars="0" w:firstLine="0"/>
              <w:jc w:val="center"/>
            </w:pPr>
            <w:r w:rsidRPr="00F43A55">
              <w:t>None</w:t>
            </w:r>
          </w:p>
        </w:tc>
        <w:tc>
          <w:tcPr>
            <w:tcW w:w="1128" w:type="dxa"/>
          </w:tcPr>
          <w:p w14:paraId="4C5D6529" w14:textId="77777777" w:rsidR="00516506" w:rsidRPr="00F43A55" w:rsidRDefault="00516506" w:rsidP="00045D28">
            <w:pPr>
              <w:ind w:firstLineChars="0" w:firstLine="0"/>
              <w:jc w:val="center"/>
            </w:pPr>
            <w:r w:rsidRPr="00F43A55">
              <w:t>14-days</w:t>
            </w:r>
          </w:p>
        </w:tc>
      </w:tr>
      <w:tr w:rsidR="00B42715" w:rsidRPr="00F43A55" w14:paraId="76B9084B" w14:textId="77777777" w:rsidTr="00B157D1">
        <w:trPr>
          <w:jc w:val="center"/>
        </w:trPr>
        <w:tc>
          <w:tcPr>
            <w:tcW w:w="1545" w:type="dxa"/>
            <w:vAlign w:val="bottom"/>
          </w:tcPr>
          <w:p w14:paraId="05CB3AEE" w14:textId="3D663184" w:rsidR="00516506" w:rsidRPr="00F43A55" w:rsidRDefault="00516506" w:rsidP="00B157D1">
            <w:pPr>
              <w:ind w:firstLineChars="0" w:firstLine="0"/>
              <w:jc w:val="left"/>
            </w:pPr>
            <w:r w:rsidRPr="00F43A55">
              <w:t>Sellmann T</w:t>
            </w:r>
            <w:r w:rsidR="00B157D1" w:rsidRPr="00F43A55">
              <w:t xml:space="preserve"> [57]</w:t>
            </w:r>
          </w:p>
        </w:tc>
        <w:tc>
          <w:tcPr>
            <w:tcW w:w="1700" w:type="dxa"/>
            <w:vAlign w:val="bottom"/>
          </w:tcPr>
          <w:p w14:paraId="60A079E7" w14:textId="77777777" w:rsidR="00516506" w:rsidRPr="00F43A55" w:rsidRDefault="00516506" w:rsidP="00045D28">
            <w:pPr>
              <w:ind w:firstLineChars="0" w:firstLine="0"/>
              <w:jc w:val="center"/>
            </w:pPr>
            <w:r w:rsidRPr="00F43A55">
              <w:t>Anaesthesist</w:t>
            </w:r>
          </w:p>
        </w:tc>
        <w:tc>
          <w:tcPr>
            <w:tcW w:w="703" w:type="dxa"/>
            <w:vAlign w:val="bottom"/>
          </w:tcPr>
          <w:p w14:paraId="07716AAA" w14:textId="77777777" w:rsidR="00516506" w:rsidRPr="00F43A55" w:rsidRDefault="00516506" w:rsidP="00045D28">
            <w:pPr>
              <w:ind w:firstLineChars="0" w:firstLine="0"/>
              <w:jc w:val="center"/>
            </w:pPr>
            <w:r w:rsidRPr="00F43A55">
              <w:t>2021</w:t>
            </w:r>
          </w:p>
        </w:tc>
        <w:tc>
          <w:tcPr>
            <w:tcW w:w="1131" w:type="dxa"/>
          </w:tcPr>
          <w:p w14:paraId="2515A3C6" w14:textId="77777777" w:rsidR="00516506" w:rsidRPr="00F43A55" w:rsidRDefault="00516506" w:rsidP="00045D28">
            <w:pPr>
              <w:ind w:firstLineChars="0" w:firstLine="0"/>
              <w:jc w:val="center"/>
            </w:pPr>
            <w:r w:rsidRPr="00F43A55">
              <w:t>Germany</w:t>
            </w:r>
          </w:p>
        </w:tc>
        <w:tc>
          <w:tcPr>
            <w:tcW w:w="1405" w:type="dxa"/>
          </w:tcPr>
          <w:p w14:paraId="4A389641" w14:textId="77777777" w:rsidR="00516506" w:rsidRPr="00F43A55" w:rsidRDefault="00516506" w:rsidP="00045D28">
            <w:pPr>
              <w:ind w:firstLineChars="0" w:firstLine="0"/>
              <w:jc w:val="center"/>
            </w:pPr>
            <w:r w:rsidRPr="00F43A55">
              <w:t>Case reports</w:t>
            </w:r>
          </w:p>
        </w:tc>
        <w:tc>
          <w:tcPr>
            <w:tcW w:w="988" w:type="dxa"/>
          </w:tcPr>
          <w:p w14:paraId="77E925B5" w14:textId="77777777" w:rsidR="00516506" w:rsidRPr="00F43A55" w:rsidRDefault="00516506" w:rsidP="00045D28">
            <w:pPr>
              <w:ind w:firstLineChars="0" w:firstLine="0"/>
              <w:jc w:val="center"/>
            </w:pPr>
            <w:r w:rsidRPr="00F43A55">
              <w:t>2</w:t>
            </w:r>
          </w:p>
        </w:tc>
        <w:tc>
          <w:tcPr>
            <w:tcW w:w="4664" w:type="dxa"/>
          </w:tcPr>
          <w:p w14:paraId="465898C0" w14:textId="77777777" w:rsidR="00516506" w:rsidRPr="00F43A55" w:rsidRDefault="00516506" w:rsidP="00045D28">
            <w:pPr>
              <w:ind w:firstLineChars="0" w:firstLine="0"/>
              <w:jc w:val="center"/>
            </w:pPr>
            <w:r w:rsidRPr="00F43A55">
              <w:t>ND</w:t>
            </w:r>
          </w:p>
        </w:tc>
        <w:tc>
          <w:tcPr>
            <w:tcW w:w="1477" w:type="dxa"/>
          </w:tcPr>
          <w:p w14:paraId="4FE8CB4D" w14:textId="77777777" w:rsidR="00516506" w:rsidRPr="00F43A55" w:rsidRDefault="00516506" w:rsidP="00045D28">
            <w:pPr>
              <w:ind w:firstLineChars="0" w:firstLine="0"/>
              <w:jc w:val="center"/>
            </w:pPr>
            <w:r w:rsidRPr="00F43A55">
              <w:t>CPAP</w:t>
            </w:r>
          </w:p>
        </w:tc>
        <w:tc>
          <w:tcPr>
            <w:tcW w:w="1556" w:type="dxa"/>
          </w:tcPr>
          <w:p w14:paraId="30CC22BD" w14:textId="77777777" w:rsidR="00516506" w:rsidRPr="00F43A55" w:rsidRDefault="00516506" w:rsidP="00045D28">
            <w:pPr>
              <w:ind w:firstLineChars="0" w:firstLine="0"/>
              <w:jc w:val="center"/>
            </w:pPr>
            <w:r w:rsidRPr="00F43A55">
              <w:t>None</w:t>
            </w:r>
          </w:p>
        </w:tc>
        <w:tc>
          <w:tcPr>
            <w:tcW w:w="1128" w:type="dxa"/>
          </w:tcPr>
          <w:p w14:paraId="225D775E" w14:textId="77777777" w:rsidR="00516506" w:rsidRPr="00F43A55" w:rsidRDefault="00516506" w:rsidP="00045D28">
            <w:pPr>
              <w:ind w:firstLineChars="0" w:firstLine="0"/>
              <w:jc w:val="center"/>
            </w:pPr>
            <w:r w:rsidRPr="00F43A55">
              <w:t>Hospital discharge</w:t>
            </w:r>
          </w:p>
        </w:tc>
      </w:tr>
      <w:tr w:rsidR="00B42715" w:rsidRPr="00F43A55" w14:paraId="34CAFB93" w14:textId="77777777" w:rsidTr="00B157D1">
        <w:trPr>
          <w:jc w:val="center"/>
        </w:trPr>
        <w:tc>
          <w:tcPr>
            <w:tcW w:w="1545" w:type="dxa"/>
          </w:tcPr>
          <w:p w14:paraId="33801976" w14:textId="567ED068" w:rsidR="00516506" w:rsidRPr="00F43A55" w:rsidRDefault="00516506" w:rsidP="00B157D1">
            <w:pPr>
              <w:ind w:firstLineChars="0" w:firstLine="0"/>
              <w:jc w:val="left"/>
            </w:pPr>
            <w:r w:rsidRPr="00F43A55">
              <w:t>Simioli F</w:t>
            </w:r>
            <w:r w:rsidR="00B157D1" w:rsidRPr="00F43A55">
              <w:t xml:space="preserve"> [58]</w:t>
            </w:r>
          </w:p>
        </w:tc>
        <w:tc>
          <w:tcPr>
            <w:tcW w:w="1700" w:type="dxa"/>
          </w:tcPr>
          <w:p w14:paraId="545D9337" w14:textId="77777777" w:rsidR="00516506" w:rsidRPr="00F43A55" w:rsidRDefault="00516506" w:rsidP="00045D28">
            <w:pPr>
              <w:ind w:firstLineChars="0" w:firstLine="0"/>
              <w:jc w:val="center"/>
            </w:pPr>
            <w:r w:rsidRPr="00F43A55">
              <w:t>Turk Thorac J</w:t>
            </w:r>
          </w:p>
        </w:tc>
        <w:tc>
          <w:tcPr>
            <w:tcW w:w="703" w:type="dxa"/>
          </w:tcPr>
          <w:p w14:paraId="24E58C89" w14:textId="77777777" w:rsidR="00516506" w:rsidRPr="00F43A55" w:rsidRDefault="00516506" w:rsidP="00045D28">
            <w:pPr>
              <w:ind w:firstLineChars="0" w:firstLine="0"/>
              <w:jc w:val="center"/>
            </w:pPr>
            <w:r w:rsidRPr="00F43A55">
              <w:t>2021</w:t>
            </w:r>
          </w:p>
        </w:tc>
        <w:tc>
          <w:tcPr>
            <w:tcW w:w="1131" w:type="dxa"/>
          </w:tcPr>
          <w:p w14:paraId="154D184C" w14:textId="77777777" w:rsidR="00516506" w:rsidRPr="00F43A55" w:rsidRDefault="00516506" w:rsidP="00045D28">
            <w:pPr>
              <w:ind w:firstLineChars="0" w:firstLine="0"/>
              <w:jc w:val="center"/>
            </w:pPr>
            <w:r w:rsidRPr="00F43A55">
              <w:t>Italy</w:t>
            </w:r>
          </w:p>
        </w:tc>
        <w:tc>
          <w:tcPr>
            <w:tcW w:w="1405" w:type="dxa"/>
          </w:tcPr>
          <w:p w14:paraId="49A9DBBF" w14:textId="77777777" w:rsidR="00516506" w:rsidRPr="00F43A55" w:rsidRDefault="00516506" w:rsidP="00045D28">
            <w:pPr>
              <w:ind w:firstLineChars="0" w:firstLine="0"/>
              <w:jc w:val="center"/>
            </w:pPr>
            <w:r w:rsidRPr="00F43A55">
              <w:t>Retrospective</w:t>
            </w:r>
          </w:p>
        </w:tc>
        <w:tc>
          <w:tcPr>
            <w:tcW w:w="988" w:type="dxa"/>
          </w:tcPr>
          <w:p w14:paraId="14601AD0" w14:textId="77777777" w:rsidR="00516506" w:rsidRPr="00F43A55" w:rsidRDefault="00516506" w:rsidP="00045D28">
            <w:pPr>
              <w:ind w:firstLineChars="0" w:firstLine="0"/>
              <w:jc w:val="center"/>
            </w:pPr>
            <w:r w:rsidRPr="00F43A55">
              <w:t>18</w:t>
            </w:r>
          </w:p>
        </w:tc>
        <w:tc>
          <w:tcPr>
            <w:tcW w:w="4664" w:type="dxa"/>
          </w:tcPr>
          <w:p w14:paraId="45F14AAB" w14:textId="77777777" w:rsidR="00516506" w:rsidRPr="00F43A55" w:rsidRDefault="00516506" w:rsidP="00045D28">
            <w:pPr>
              <w:ind w:firstLineChars="0" w:firstLine="0"/>
              <w:jc w:val="center"/>
            </w:pPr>
            <w:r w:rsidRPr="00F43A55">
              <w:t>ND</w:t>
            </w:r>
          </w:p>
        </w:tc>
        <w:tc>
          <w:tcPr>
            <w:tcW w:w="1477" w:type="dxa"/>
          </w:tcPr>
          <w:p w14:paraId="54CA694C" w14:textId="77777777" w:rsidR="00516506" w:rsidRPr="00F43A55" w:rsidRDefault="00516506" w:rsidP="00045D28">
            <w:pPr>
              <w:ind w:firstLineChars="0" w:firstLine="0"/>
              <w:jc w:val="center"/>
            </w:pPr>
            <w:r w:rsidRPr="00F43A55">
              <w:t>HFNC/CPAP</w:t>
            </w:r>
          </w:p>
        </w:tc>
        <w:tc>
          <w:tcPr>
            <w:tcW w:w="1556" w:type="dxa"/>
          </w:tcPr>
          <w:p w14:paraId="74366704" w14:textId="77777777" w:rsidR="00516506" w:rsidRPr="00F43A55" w:rsidRDefault="00516506" w:rsidP="00045D28">
            <w:pPr>
              <w:ind w:firstLineChars="0" w:firstLine="0"/>
              <w:jc w:val="center"/>
            </w:pPr>
            <w:r w:rsidRPr="00F43A55">
              <w:t>Interface displacement, oxygen desaturation, worsening of dyspnea, chest tightness, neck pain, and agitation</w:t>
            </w:r>
          </w:p>
        </w:tc>
        <w:tc>
          <w:tcPr>
            <w:tcW w:w="1128" w:type="dxa"/>
          </w:tcPr>
          <w:p w14:paraId="661AFF8F" w14:textId="77777777" w:rsidR="00516506" w:rsidRPr="00F43A55" w:rsidRDefault="00516506" w:rsidP="00045D28">
            <w:pPr>
              <w:ind w:firstLineChars="0" w:firstLine="0"/>
              <w:jc w:val="center"/>
            </w:pPr>
            <w:r w:rsidRPr="00F43A55">
              <w:t>Hospital discharge</w:t>
            </w:r>
          </w:p>
        </w:tc>
      </w:tr>
      <w:tr w:rsidR="00B42715" w:rsidRPr="00F43A55" w14:paraId="06831EFD" w14:textId="77777777" w:rsidTr="00B157D1">
        <w:trPr>
          <w:jc w:val="center"/>
        </w:trPr>
        <w:tc>
          <w:tcPr>
            <w:tcW w:w="1545" w:type="dxa"/>
          </w:tcPr>
          <w:p w14:paraId="6A21FC15" w14:textId="60D5E394" w:rsidR="00516506" w:rsidRPr="00F43A55" w:rsidRDefault="00516506" w:rsidP="00B157D1">
            <w:pPr>
              <w:ind w:firstLineChars="0" w:firstLine="0"/>
              <w:jc w:val="left"/>
            </w:pPr>
            <w:r w:rsidRPr="00F43A55">
              <w:t>Singh P</w:t>
            </w:r>
            <w:r w:rsidR="00B157D1" w:rsidRPr="00F43A55">
              <w:t xml:space="preserve"> [59]</w:t>
            </w:r>
          </w:p>
        </w:tc>
        <w:tc>
          <w:tcPr>
            <w:tcW w:w="1700" w:type="dxa"/>
          </w:tcPr>
          <w:p w14:paraId="34D0AEFC" w14:textId="77777777" w:rsidR="00516506" w:rsidRPr="00F43A55" w:rsidRDefault="00516506" w:rsidP="00045D28">
            <w:pPr>
              <w:ind w:firstLineChars="0" w:firstLine="0"/>
              <w:jc w:val="center"/>
            </w:pPr>
            <w:r w:rsidRPr="00F43A55">
              <w:t>Indian J Crit Care Med</w:t>
            </w:r>
          </w:p>
        </w:tc>
        <w:tc>
          <w:tcPr>
            <w:tcW w:w="703" w:type="dxa"/>
          </w:tcPr>
          <w:p w14:paraId="44D5CEF7" w14:textId="77777777" w:rsidR="00516506" w:rsidRPr="00F43A55" w:rsidRDefault="00516506" w:rsidP="00045D28">
            <w:pPr>
              <w:ind w:firstLineChars="0" w:firstLine="0"/>
              <w:jc w:val="center"/>
            </w:pPr>
            <w:r w:rsidRPr="00F43A55">
              <w:t>2020</w:t>
            </w:r>
          </w:p>
        </w:tc>
        <w:tc>
          <w:tcPr>
            <w:tcW w:w="1131" w:type="dxa"/>
          </w:tcPr>
          <w:p w14:paraId="5971B644" w14:textId="77777777" w:rsidR="00516506" w:rsidRPr="00F43A55" w:rsidRDefault="00516506" w:rsidP="00045D28">
            <w:pPr>
              <w:ind w:firstLineChars="0" w:firstLine="0"/>
              <w:jc w:val="center"/>
            </w:pPr>
            <w:r w:rsidRPr="00F43A55">
              <w:t>India</w:t>
            </w:r>
          </w:p>
        </w:tc>
        <w:tc>
          <w:tcPr>
            <w:tcW w:w="1405" w:type="dxa"/>
          </w:tcPr>
          <w:p w14:paraId="7A6A350D" w14:textId="77777777" w:rsidR="00516506" w:rsidRPr="00F43A55" w:rsidRDefault="00516506" w:rsidP="00045D28">
            <w:pPr>
              <w:ind w:firstLineChars="0" w:firstLine="0"/>
              <w:jc w:val="center"/>
            </w:pPr>
            <w:r w:rsidRPr="00F43A55">
              <w:t>Retrospective</w:t>
            </w:r>
          </w:p>
        </w:tc>
        <w:tc>
          <w:tcPr>
            <w:tcW w:w="988" w:type="dxa"/>
          </w:tcPr>
          <w:p w14:paraId="57823892" w14:textId="77777777" w:rsidR="00516506" w:rsidRPr="00F43A55" w:rsidRDefault="00516506" w:rsidP="00045D28">
            <w:pPr>
              <w:ind w:firstLineChars="0" w:firstLine="0"/>
              <w:jc w:val="center"/>
            </w:pPr>
            <w:r w:rsidRPr="00F43A55">
              <w:t>15</w:t>
            </w:r>
          </w:p>
        </w:tc>
        <w:tc>
          <w:tcPr>
            <w:tcW w:w="4664" w:type="dxa"/>
          </w:tcPr>
          <w:p w14:paraId="39C114D4" w14:textId="77777777" w:rsidR="00516506" w:rsidRPr="00F43A55" w:rsidRDefault="00516506" w:rsidP="00045D28">
            <w:pPr>
              <w:ind w:firstLineChars="0" w:firstLine="0"/>
              <w:jc w:val="center"/>
            </w:pPr>
            <w:r w:rsidRPr="00F43A55">
              <w:t>ND</w:t>
            </w:r>
          </w:p>
        </w:tc>
        <w:tc>
          <w:tcPr>
            <w:tcW w:w="1477" w:type="dxa"/>
          </w:tcPr>
          <w:p w14:paraId="3F48D00C" w14:textId="77777777" w:rsidR="00516506" w:rsidRPr="00F43A55" w:rsidRDefault="00516506" w:rsidP="00045D28">
            <w:pPr>
              <w:ind w:firstLineChars="0" w:firstLine="0"/>
              <w:jc w:val="center"/>
            </w:pPr>
            <w:r w:rsidRPr="00F43A55">
              <w:t>NIV</w:t>
            </w:r>
          </w:p>
        </w:tc>
        <w:tc>
          <w:tcPr>
            <w:tcW w:w="1556" w:type="dxa"/>
          </w:tcPr>
          <w:p w14:paraId="67623DB0" w14:textId="77777777" w:rsidR="00516506" w:rsidRPr="00F43A55" w:rsidRDefault="00516506" w:rsidP="00045D28">
            <w:pPr>
              <w:ind w:firstLineChars="0" w:firstLine="0"/>
              <w:jc w:val="center"/>
            </w:pPr>
            <w:r w:rsidRPr="00F43A55">
              <w:t>Patients hemodynamically unstable, drowsy, or uncooperative</w:t>
            </w:r>
          </w:p>
        </w:tc>
        <w:tc>
          <w:tcPr>
            <w:tcW w:w="1128" w:type="dxa"/>
          </w:tcPr>
          <w:p w14:paraId="3EE58744" w14:textId="77777777" w:rsidR="00516506" w:rsidRPr="00F43A55" w:rsidRDefault="00516506" w:rsidP="00045D28">
            <w:pPr>
              <w:ind w:firstLineChars="0" w:firstLine="0"/>
              <w:jc w:val="center"/>
            </w:pPr>
            <w:r w:rsidRPr="00F43A55">
              <w:t>ICU discharge</w:t>
            </w:r>
          </w:p>
        </w:tc>
      </w:tr>
      <w:tr w:rsidR="00B42715" w:rsidRPr="00F43A55" w14:paraId="6C24401E" w14:textId="77777777" w:rsidTr="00B157D1">
        <w:trPr>
          <w:jc w:val="center"/>
        </w:trPr>
        <w:tc>
          <w:tcPr>
            <w:tcW w:w="1545" w:type="dxa"/>
            <w:vAlign w:val="bottom"/>
          </w:tcPr>
          <w:p w14:paraId="6F4876DF" w14:textId="690755AF" w:rsidR="00516506" w:rsidRPr="00F43A55" w:rsidRDefault="00516506" w:rsidP="00B157D1">
            <w:pPr>
              <w:ind w:firstLineChars="0" w:firstLine="0"/>
              <w:jc w:val="left"/>
            </w:pPr>
            <w:r w:rsidRPr="00F43A55">
              <w:t>Slessarev M</w:t>
            </w:r>
            <w:r w:rsidR="00B157D1" w:rsidRPr="00F43A55">
              <w:t xml:space="preserve"> [60]</w:t>
            </w:r>
          </w:p>
        </w:tc>
        <w:tc>
          <w:tcPr>
            <w:tcW w:w="1700" w:type="dxa"/>
            <w:vAlign w:val="bottom"/>
          </w:tcPr>
          <w:p w14:paraId="4A05343C" w14:textId="77777777" w:rsidR="00516506" w:rsidRPr="00F43A55" w:rsidRDefault="00516506" w:rsidP="00045D28">
            <w:pPr>
              <w:ind w:firstLineChars="0" w:firstLine="0"/>
              <w:jc w:val="center"/>
            </w:pPr>
            <w:r w:rsidRPr="00F43A55">
              <w:t>Can J Anesth</w:t>
            </w:r>
          </w:p>
        </w:tc>
        <w:tc>
          <w:tcPr>
            <w:tcW w:w="703" w:type="dxa"/>
            <w:vAlign w:val="bottom"/>
          </w:tcPr>
          <w:p w14:paraId="44B1B8F0" w14:textId="77777777" w:rsidR="00516506" w:rsidRPr="00F43A55" w:rsidRDefault="00516506" w:rsidP="00045D28">
            <w:pPr>
              <w:ind w:firstLineChars="0" w:firstLine="0"/>
              <w:jc w:val="center"/>
            </w:pPr>
            <w:r w:rsidRPr="00F43A55">
              <w:t>2020</w:t>
            </w:r>
          </w:p>
        </w:tc>
        <w:tc>
          <w:tcPr>
            <w:tcW w:w="1131" w:type="dxa"/>
          </w:tcPr>
          <w:p w14:paraId="7110B28A" w14:textId="77777777" w:rsidR="00516506" w:rsidRPr="00F43A55" w:rsidRDefault="00516506" w:rsidP="00045D28">
            <w:pPr>
              <w:ind w:firstLineChars="0" w:firstLine="0"/>
              <w:jc w:val="center"/>
            </w:pPr>
            <w:r w:rsidRPr="00F43A55">
              <w:t>Canada</w:t>
            </w:r>
          </w:p>
        </w:tc>
        <w:tc>
          <w:tcPr>
            <w:tcW w:w="1405" w:type="dxa"/>
          </w:tcPr>
          <w:p w14:paraId="289E52CB" w14:textId="77777777" w:rsidR="00516506" w:rsidRPr="00F43A55" w:rsidRDefault="00516506" w:rsidP="00045D28">
            <w:pPr>
              <w:ind w:firstLineChars="0" w:firstLine="0"/>
              <w:jc w:val="center"/>
            </w:pPr>
            <w:r w:rsidRPr="00F43A55">
              <w:t>Case report</w:t>
            </w:r>
          </w:p>
        </w:tc>
        <w:tc>
          <w:tcPr>
            <w:tcW w:w="988" w:type="dxa"/>
          </w:tcPr>
          <w:p w14:paraId="5CDAF68F" w14:textId="77777777" w:rsidR="00516506" w:rsidRPr="00F43A55" w:rsidRDefault="00516506" w:rsidP="00045D28">
            <w:pPr>
              <w:ind w:firstLineChars="0" w:firstLine="0"/>
              <w:jc w:val="center"/>
            </w:pPr>
            <w:r w:rsidRPr="00F43A55">
              <w:t>1</w:t>
            </w:r>
          </w:p>
        </w:tc>
        <w:tc>
          <w:tcPr>
            <w:tcW w:w="4664" w:type="dxa"/>
          </w:tcPr>
          <w:p w14:paraId="5731AA5C" w14:textId="77777777" w:rsidR="00516506" w:rsidRPr="00F43A55" w:rsidRDefault="00516506" w:rsidP="00045D28">
            <w:pPr>
              <w:ind w:firstLineChars="0" w:firstLine="0"/>
              <w:jc w:val="center"/>
            </w:pPr>
            <w:r w:rsidRPr="00F43A55">
              <w:t>ND</w:t>
            </w:r>
          </w:p>
        </w:tc>
        <w:tc>
          <w:tcPr>
            <w:tcW w:w="1477" w:type="dxa"/>
          </w:tcPr>
          <w:p w14:paraId="2761602B" w14:textId="77777777" w:rsidR="00516506" w:rsidRPr="00F43A55" w:rsidRDefault="00516506" w:rsidP="00045D28">
            <w:pPr>
              <w:ind w:firstLineChars="0" w:firstLine="0"/>
              <w:jc w:val="center"/>
            </w:pPr>
            <w:r w:rsidRPr="00F43A55">
              <w:t>HFNC</w:t>
            </w:r>
          </w:p>
        </w:tc>
        <w:tc>
          <w:tcPr>
            <w:tcW w:w="1556" w:type="dxa"/>
          </w:tcPr>
          <w:p w14:paraId="5DB315CE" w14:textId="77777777" w:rsidR="00516506" w:rsidRPr="00F43A55" w:rsidRDefault="00516506" w:rsidP="00045D28">
            <w:pPr>
              <w:ind w:firstLineChars="0" w:firstLine="0"/>
              <w:jc w:val="center"/>
            </w:pPr>
            <w:r w:rsidRPr="00F43A55">
              <w:t>ND</w:t>
            </w:r>
          </w:p>
        </w:tc>
        <w:tc>
          <w:tcPr>
            <w:tcW w:w="1128" w:type="dxa"/>
          </w:tcPr>
          <w:p w14:paraId="3A5864EA" w14:textId="77777777" w:rsidR="00516506" w:rsidRPr="00F43A55" w:rsidRDefault="00516506" w:rsidP="00045D28">
            <w:pPr>
              <w:ind w:firstLineChars="0" w:firstLine="0"/>
              <w:jc w:val="center"/>
            </w:pPr>
            <w:r w:rsidRPr="00F43A55">
              <w:t>Hospital discharge</w:t>
            </w:r>
          </w:p>
        </w:tc>
      </w:tr>
      <w:tr w:rsidR="00B42715" w:rsidRPr="00F43A55" w14:paraId="5E834390" w14:textId="77777777" w:rsidTr="00B157D1">
        <w:trPr>
          <w:jc w:val="center"/>
        </w:trPr>
        <w:tc>
          <w:tcPr>
            <w:tcW w:w="1545" w:type="dxa"/>
          </w:tcPr>
          <w:p w14:paraId="45BCBA4E" w14:textId="3D0FB958" w:rsidR="00516506" w:rsidRPr="00F43A55" w:rsidRDefault="00516506" w:rsidP="00B157D1">
            <w:pPr>
              <w:ind w:firstLineChars="0" w:firstLine="0"/>
              <w:jc w:val="left"/>
            </w:pPr>
            <w:r w:rsidRPr="00F43A55">
              <w:t>Solverson K</w:t>
            </w:r>
            <w:r w:rsidR="00B157D1" w:rsidRPr="00F43A55">
              <w:t xml:space="preserve"> [61]</w:t>
            </w:r>
          </w:p>
        </w:tc>
        <w:tc>
          <w:tcPr>
            <w:tcW w:w="1700" w:type="dxa"/>
          </w:tcPr>
          <w:p w14:paraId="74442277" w14:textId="77777777" w:rsidR="00516506" w:rsidRPr="00F43A55" w:rsidRDefault="00516506" w:rsidP="00045D28">
            <w:pPr>
              <w:ind w:firstLineChars="0" w:firstLine="0"/>
              <w:jc w:val="center"/>
            </w:pPr>
            <w:r w:rsidRPr="00F43A55">
              <w:t>Can J Anesth</w:t>
            </w:r>
          </w:p>
        </w:tc>
        <w:tc>
          <w:tcPr>
            <w:tcW w:w="703" w:type="dxa"/>
          </w:tcPr>
          <w:p w14:paraId="74EB3127" w14:textId="77777777" w:rsidR="00516506" w:rsidRPr="00F43A55" w:rsidRDefault="00516506" w:rsidP="00045D28">
            <w:pPr>
              <w:ind w:firstLineChars="0" w:firstLine="0"/>
              <w:jc w:val="center"/>
            </w:pPr>
            <w:r w:rsidRPr="00F43A55">
              <w:t>2020</w:t>
            </w:r>
          </w:p>
        </w:tc>
        <w:tc>
          <w:tcPr>
            <w:tcW w:w="1131" w:type="dxa"/>
          </w:tcPr>
          <w:p w14:paraId="7DC9A42B" w14:textId="77777777" w:rsidR="00516506" w:rsidRPr="00F43A55" w:rsidRDefault="00516506" w:rsidP="00045D28">
            <w:pPr>
              <w:ind w:firstLineChars="0" w:firstLine="0"/>
              <w:jc w:val="center"/>
            </w:pPr>
            <w:r w:rsidRPr="00F43A55">
              <w:t>Canada</w:t>
            </w:r>
          </w:p>
        </w:tc>
        <w:tc>
          <w:tcPr>
            <w:tcW w:w="1405" w:type="dxa"/>
          </w:tcPr>
          <w:p w14:paraId="3BAC0154" w14:textId="77777777" w:rsidR="00516506" w:rsidRPr="00F43A55" w:rsidRDefault="00516506" w:rsidP="00045D28">
            <w:pPr>
              <w:ind w:firstLineChars="0" w:firstLine="0"/>
              <w:jc w:val="center"/>
            </w:pPr>
            <w:r w:rsidRPr="00F43A55">
              <w:t>Case series</w:t>
            </w:r>
          </w:p>
        </w:tc>
        <w:tc>
          <w:tcPr>
            <w:tcW w:w="988" w:type="dxa"/>
          </w:tcPr>
          <w:p w14:paraId="50BBC928" w14:textId="77777777" w:rsidR="00516506" w:rsidRPr="00F43A55" w:rsidRDefault="00516506" w:rsidP="00045D28">
            <w:pPr>
              <w:ind w:firstLineChars="0" w:firstLine="0"/>
              <w:jc w:val="center"/>
            </w:pPr>
            <w:r w:rsidRPr="00F43A55">
              <w:t>17</w:t>
            </w:r>
          </w:p>
        </w:tc>
        <w:tc>
          <w:tcPr>
            <w:tcW w:w="4664" w:type="dxa"/>
          </w:tcPr>
          <w:p w14:paraId="4F20F4F9" w14:textId="77777777" w:rsidR="00516506" w:rsidRPr="00F43A55" w:rsidRDefault="00516506" w:rsidP="00045D28">
            <w:pPr>
              <w:ind w:firstLineChars="0" w:firstLine="0"/>
              <w:jc w:val="center"/>
            </w:pPr>
            <w:r w:rsidRPr="00F43A55">
              <w:t>ND</w:t>
            </w:r>
          </w:p>
        </w:tc>
        <w:tc>
          <w:tcPr>
            <w:tcW w:w="1477" w:type="dxa"/>
          </w:tcPr>
          <w:p w14:paraId="3E62CE72" w14:textId="77777777" w:rsidR="00516506" w:rsidRPr="00F43A55" w:rsidRDefault="00516506" w:rsidP="00045D28">
            <w:pPr>
              <w:ind w:firstLineChars="0" w:firstLine="0"/>
              <w:jc w:val="center"/>
            </w:pPr>
            <w:r w:rsidRPr="00F43A55">
              <w:t>NC/HFNC</w:t>
            </w:r>
          </w:p>
        </w:tc>
        <w:tc>
          <w:tcPr>
            <w:tcW w:w="1556" w:type="dxa"/>
          </w:tcPr>
          <w:p w14:paraId="6F96CB05" w14:textId="77777777" w:rsidR="00516506" w:rsidRPr="00F43A55" w:rsidRDefault="00516506" w:rsidP="00045D28">
            <w:pPr>
              <w:ind w:firstLineChars="0" w:firstLine="0"/>
              <w:jc w:val="center"/>
            </w:pPr>
            <w:r w:rsidRPr="00F43A55">
              <w:t>Discomfort</w:t>
            </w:r>
          </w:p>
        </w:tc>
        <w:tc>
          <w:tcPr>
            <w:tcW w:w="1128" w:type="dxa"/>
          </w:tcPr>
          <w:p w14:paraId="06F77655" w14:textId="77777777" w:rsidR="00516506" w:rsidRPr="00F43A55" w:rsidRDefault="00516506" w:rsidP="00045D28">
            <w:pPr>
              <w:ind w:firstLineChars="0" w:firstLine="0"/>
              <w:jc w:val="center"/>
            </w:pPr>
            <w:r w:rsidRPr="00F43A55">
              <w:t>Hospital discharge</w:t>
            </w:r>
          </w:p>
        </w:tc>
      </w:tr>
      <w:tr w:rsidR="00B42715" w:rsidRPr="00F43A55" w14:paraId="4B643F8F" w14:textId="77777777" w:rsidTr="00B157D1">
        <w:trPr>
          <w:jc w:val="center"/>
        </w:trPr>
        <w:tc>
          <w:tcPr>
            <w:tcW w:w="1545" w:type="dxa"/>
          </w:tcPr>
          <w:p w14:paraId="6CC3DD5A" w14:textId="4C33107A" w:rsidR="00516506" w:rsidRPr="00F43A55" w:rsidRDefault="00516506" w:rsidP="00B157D1">
            <w:pPr>
              <w:ind w:firstLineChars="0" w:firstLine="0"/>
              <w:jc w:val="left"/>
            </w:pPr>
            <w:r w:rsidRPr="00F43A55">
              <w:t>Sryma PB</w:t>
            </w:r>
            <w:r w:rsidR="00B157D1" w:rsidRPr="00F43A55">
              <w:t xml:space="preserve"> [62]</w:t>
            </w:r>
          </w:p>
        </w:tc>
        <w:tc>
          <w:tcPr>
            <w:tcW w:w="1700" w:type="dxa"/>
          </w:tcPr>
          <w:p w14:paraId="310FB112" w14:textId="77777777" w:rsidR="00516506" w:rsidRPr="00F43A55" w:rsidRDefault="00516506" w:rsidP="00045D28">
            <w:pPr>
              <w:ind w:firstLineChars="0" w:firstLine="0"/>
              <w:jc w:val="center"/>
            </w:pPr>
            <w:r w:rsidRPr="00F43A55">
              <w:t>Lung India</w:t>
            </w:r>
          </w:p>
        </w:tc>
        <w:tc>
          <w:tcPr>
            <w:tcW w:w="703" w:type="dxa"/>
          </w:tcPr>
          <w:p w14:paraId="4208BE41" w14:textId="77777777" w:rsidR="00516506" w:rsidRPr="00F43A55" w:rsidRDefault="00516506" w:rsidP="00045D28">
            <w:pPr>
              <w:ind w:firstLineChars="0" w:firstLine="0"/>
              <w:jc w:val="center"/>
            </w:pPr>
            <w:r w:rsidRPr="00F43A55">
              <w:t>2021</w:t>
            </w:r>
          </w:p>
        </w:tc>
        <w:tc>
          <w:tcPr>
            <w:tcW w:w="1131" w:type="dxa"/>
          </w:tcPr>
          <w:p w14:paraId="64779EB9" w14:textId="77777777" w:rsidR="00516506" w:rsidRPr="00F43A55" w:rsidRDefault="00516506" w:rsidP="00045D28">
            <w:pPr>
              <w:ind w:firstLineChars="0" w:firstLine="0"/>
              <w:jc w:val="center"/>
            </w:pPr>
            <w:r w:rsidRPr="00F43A55">
              <w:t>India</w:t>
            </w:r>
          </w:p>
        </w:tc>
        <w:tc>
          <w:tcPr>
            <w:tcW w:w="1405" w:type="dxa"/>
          </w:tcPr>
          <w:p w14:paraId="5C111A9D" w14:textId="77777777" w:rsidR="00516506" w:rsidRPr="00F43A55" w:rsidRDefault="00516506" w:rsidP="00045D28">
            <w:pPr>
              <w:ind w:firstLineChars="0" w:firstLine="0"/>
              <w:jc w:val="center"/>
            </w:pPr>
            <w:r w:rsidRPr="00F43A55">
              <w:t>Prospective</w:t>
            </w:r>
          </w:p>
        </w:tc>
        <w:tc>
          <w:tcPr>
            <w:tcW w:w="988" w:type="dxa"/>
          </w:tcPr>
          <w:p w14:paraId="1736D919" w14:textId="77777777" w:rsidR="00516506" w:rsidRPr="00F43A55" w:rsidRDefault="00516506" w:rsidP="00045D28">
            <w:pPr>
              <w:ind w:firstLineChars="0" w:firstLine="0"/>
              <w:jc w:val="center"/>
            </w:pPr>
            <w:r w:rsidRPr="00F43A55">
              <w:t>30</w:t>
            </w:r>
          </w:p>
        </w:tc>
        <w:tc>
          <w:tcPr>
            <w:tcW w:w="4664" w:type="dxa"/>
          </w:tcPr>
          <w:p w14:paraId="2E334250" w14:textId="77777777" w:rsidR="00516506" w:rsidRPr="00F43A55" w:rsidRDefault="00516506" w:rsidP="00045D28">
            <w:pPr>
              <w:ind w:firstLineChars="0" w:firstLine="0"/>
              <w:jc w:val="center"/>
            </w:pPr>
            <w:r w:rsidRPr="00F43A55">
              <w:t>Hypercapnic respiratory failure, hemodynamic instability, altered sensorium; patients requiring immediate tracheal intubation; with duration of hypoxia or hospitalization for more than 12 h; BMI &gt;30 kg/m2; PaO2/FiO2 &lt;100 on NIV or HFNC; intolerance to pronation</w:t>
            </w:r>
          </w:p>
        </w:tc>
        <w:tc>
          <w:tcPr>
            <w:tcW w:w="1477" w:type="dxa"/>
          </w:tcPr>
          <w:p w14:paraId="7F83D3AC" w14:textId="77777777" w:rsidR="00516506" w:rsidRPr="00F43A55" w:rsidRDefault="00516506" w:rsidP="00045D28">
            <w:pPr>
              <w:ind w:firstLineChars="0" w:firstLine="0"/>
              <w:jc w:val="center"/>
            </w:pPr>
            <w:r w:rsidRPr="00F43A55">
              <w:t>HFNC/CPAP</w:t>
            </w:r>
          </w:p>
        </w:tc>
        <w:tc>
          <w:tcPr>
            <w:tcW w:w="1556" w:type="dxa"/>
          </w:tcPr>
          <w:p w14:paraId="7F5C5ACD" w14:textId="77777777" w:rsidR="00516506" w:rsidRPr="00F43A55" w:rsidRDefault="00516506" w:rsidP="00045D28">
            <w:pPr>
              <w:ind w:firstLineChars="0" w:firstLine="0"/>
              <w:jc w:val="center"/>
            </w:pPr>
            <w:r w:rsidRPr="00F43A55">
              <w:t>Backache and bloating sensation</w:t>
            </w:r>
          </w:p>
        </w:tc>
        <w:tc>
          <w:tcPr>
            <w:tcW w:w="1128" w:type="dxa"/>
          </w:tcPr>
          <w:p w14:paraId="15146B47" w14:textId="77777777" w:rsidR="00516506" w:rsidRPr="00F43A55" w:rsidRDefault="00516506" w:rsidP="00045D28">
            <w:pPr>
              <w:ind w:firstLineChars="0" w:firstLine="0"/>
              <w:jc w:val="center"/>
            </w:pPr>
            <w:r w:rsidRPr="00F43A55">
              <w:t>Hospital discharge</w:t>
            </w:r>
          </w:p>
        </w:tc>
      </w:tr>
      <w:tr w:rsidR="00B42715" w:rsidRPr="00F43A55" w14:paraId="48A089C0" w14:textId="77777777" w:rsidTr="00B157D1">
        <w:trPr>
          <w:jc w:val="center"/>
        </w:trPr>
        <w:tc>
          <w:tcPr>
            <w:tcW w:w="1545" w:type="dxa"/>
          </w:tcPr>
          <w:p w14:paraId="5FE736B3" w14:textId="4F20677C" w:rsidR="00516506" w:rsidRPr="00F43A55" w:rsidRDefault="00516506" w:rsidP="00B157D1">
            <w:pPr>
              <w:ind w:firstLineChars="0" w:firstLine="0"/>
              <w:jc w:val="left"/>
            </w:pPr>
            <w:r w:rsidRPr="00F43A55">
              <w:t>Sztajnbok J</w:t>
            </w:r>
            <w:r w:rsidR="00B157D1" w:rsidRPr="00F43A55">
              <w:t xml:space="preserve"> [63]</w:t>
            </w:r>
          </w:p>
        </w:tc>
        <w:tc>
          <w:tcPr>
            <w:tcW w:w="1700" w:type="dxa"/>
          </w:tcPr>
          <w:p w14:paraId="442A647E" w14:textId="77777777" w:rsidR="00516506" w:rsidRPr="00F43A55" w:rsidRDefault="00516506" w:rsidP="00045D28">
            <w:pPr>
              <w:ind w:firstLineChars="0" w:firstLine="0"/>
              <w:jc w:val="center"/>
            </w:pPr>
            <w:r w:rsidRPr="00F43A55">
              <w:t>Respiratory Medicine Case Report</w:t>
            </w:r>
          </w:p>
        </w:tc>
        <w:tc>
          <w:tcPr>
            <w:tcW w:w="703" w:type="dxa"/>
          </w:tcPr>
          <w:p w14:paraId="295E0C18" w14:textId="77777777" w:rsidR="00516506" w:rsidRPr="00F43A55" w:rsidRDefault="00516506" w:rsidP="00045D28">
            <w:pPr>
              <w:ind w:firstLineChars="0" w:firstLine="0"/>
              <w:jc w:val="center"/>
            </w:pPr>
            <w:r w:rsidRPr="00F43A55">
              <w:t>2020</w:t>
            </w:r>
          </w:p>
        </w:tc>
        <w:tc>
          <w:tcPr>
            <w:tcW w:w="1131" w:type="dxa"/>
          </w:tcPr>
          <w:p w14:paraId="1802B1CA" w14:textId="77777777" w:rsidR="00516506" w:rsidRPr="00F43A55" w:rsidRDefault="00516506" w:rsidP="00045D28">
            <w:pPr>
              <w:ind w:firstLineChars="0" w:firstLine="0"/>
              <w:jc w:val="center"/>
            </w:pPr>
            <w:r w:rsidRPr="00F43A55">
              <w:t>Brazil</w:t>
            </w:r>
          </w:p>
        </w:tc>
        <w:tc>
          <w:tcPr>
            <w:tcW w:w="1405" w:type="dxa"/>
          </w:tcPr>
          <w:p w14:paraId="3A6B4748" w14:textId="77777777" w:rsidR="00516506" w:rsidRPr="00F43A55" w:rsidRDefault="00516506" w:rsidP="00045D28">
            <w:pPr>
              <w:ind w:firstLineChars="0" w:firstLine="0"/>
              <w:jc w:val="center"/>
            </w:pPr>
            <w:r w:rsidRPr="00F43A55">
              <w:t>Case series</w:t>
            </w:r>
          </w:p>
        </w:tc>
        <w:tc>
          <w:tcPr>
            <w:tcW w:w="988" w:type="dxa"/>
          </w:tcPr>
          <w:p w14:paraId="409A7823" w14:textId="77777777" w:rsidR="00516506" w:rsidRPr="00F43A55" w:rsidRDefault="00516506" w:rsidP="00045D28">
            <w:pPr>
              <w:ind w:firstLineChars="0" w:firstLine="0"/>
              <w:jc w:val="center"/>
            </w:pPr>
            <w:r w:rsidRPr="00F43A55">
              <w:t>2</w:t>
            </w:r>
          </w:p>
        </w:tc>
        <w:tc>
          <w:tcPr>
            <w:tcW w:w="4664" w:type="dxa"/>
          </w:tcPr>
          <w:p w14:paraId="00FFAE89" w14:textId="77777777" w:rsidR="00516506" w:rsidRPr="00F43A55" w:rsidRDefault="00516506" w:rsidP="00045D28">
            <w:pPr>
              <w:ind w:firstLineChars="0" w:firstLine="0"/>
              <w:jc w:val="center"/>
            </w:pPr>
            <w:r w:rsidRPr="00F43A55">
              <w:t>ND</w:t>
            </w:r>
          </w:p>
        </w:tc>
        <w:tc>
          <w:tcPr>
            <w:tcW w:w="1477" w:type="dxa"/>
          </w:tcPr>
          <w:p w14:paraId="6BD76CBF" w14:textId="77777777" w:rsidR="00516506" w:rsidRPr="00F43A55" w:rsidRDefault="00516506" w:rsidP="00045D28">
            <w:pPr>
              <w:ind w:firstLineChars="0" w:firstLine="0"/>
              <w:jc w:val="center"/>
            </w:pPr>
            <w:r w:rsidRPr="00F43A55">
              <w:t>Non rebreathe facemask</w:t>
            </w:r>
          </w:p>
        </w:tc>
        <w:tc>
          <w:tcPr>
            <w:tcW w:w="1556" w:type="dxa"/>
          </w:tcPr>
          <w:p w14:paraId="4273D752" w14:textId="77777777" w:rsidR="00516506" w:rsidRPr="00F43A55" w:rsidRDefault="00516506" w:rsidP="00045D28">
            <w:pPr>
              <w:ind w:firstLineChars="0" w:firstLine="0"/>
              <w:jc w:val="center"/>
            </w:pPr>
            <w:r w:rsidRPr="00F43A55">
              <w:t>None</w:t>
            </w:r>
          </w:p>
        </w:tc>
        <w:tc>
          <w:tcPr>
            <w:tcW w:w="1128" w:type="dxa"/>
          </w:tcPr>
          <w:p w14:paraId="7118346F" w14:textId="77777777" w:rsidR="00516506" w:rsidRPr="00F43A55" w:rsidRDefault="00516506" w:rsidP="00045D28">
            <w:pPr>
              <w:ind w:firstLineChars="0" w:firstLine="0"/>
              <w:jc w:val="center"/>
            </w:pPr>
            <w:r w:rsidRPr="00F43A55">
              <w:t>ND</w:t>
            </w:r>
          </w:p>
        </w:tc>
      </w:tr>
      <w:tr w:rsidR="00B42715" w:rsidRPr="00F43A55" w14:paraId="1BBDF485" w14:textId="77777777" w:rsidTr="00B157D1">
        <w:trPr>
          <w:jc w:val="center"/>
        </w:trPr>
        <w:tc>
          <w:tcPr>
            <w:tcW w:w="1545" w:type="dxa"/>
          </w:tcPr>
          <w:p w14:paraId="51D1554E" w14:textId="5CC4C241" w:rsidR="00516506" w:rsidRPr="00F43A55" w:rsidRDefault="00516506" w:rsidP="00045D28">
            <w:pPr>
              <w:ind w:firstLineChars="0" w:firstLine="0"/>
              <w:jc w:val="left"/>
            </w:pPr>
            <w:r w:rsidRPr="00F43A55">
              <w:t>Taboada M</w:t>
            </w:r>
            <w:r w:rsidR="00B157D1" w:rsidRPr="00F43A55">
              <w:t xml:space="preserve"> [64]</w:t>
            </w:r>
          </w:p>
        </w:tc>
        <w:tc>
          <w:tcPr>
            <w:tcW w:w="1700" w:type="dxa"/>
          </w:tcPr>
          <w:p w14:paraId="66C260E8" w14:textId="77777777" w:rsidR="00516506" w:rsidRPr="00F43A55" w:rsidRDefault="00516506" w:rsidP="00045D28">
            <w:pPr>
              <w:ind w:firstLineChars="0" w:firstLine="0"/>
              <w:jc w:val="center"/>
            </w:pPr>
            <w:r w:rsidRPr="00F43A55">
              <w:t>Journal of Clinical Anesthesia</w:t>
            </w:r>
          </w:p>
        </w:tc>
        <w:tc>
          <w:tcPr>
            <w:tcW w:w="703" w:type="dxa"/>
          </w:tcPr>
          <w:p w14:paraId="4A0CA0BD" w14:textId="77777777" w:rsidR="00516506" w:rsidRPr="00F43A55" w:rsidRDefault="00516506" w:rsidP="00045D28">
            <w:pPr>
              <w:ind w:firstLineChars="0" w:firstLine="0"/>
              <w:jc w:val="center"/>
            </w:pPr>
            <w:r w:rsidRPr="00F43A55">
              <w:t>2020</w:t>
            </w:r>
          </w:p>
        </w:tc>
        <w:tc>
          <w:tcPr>
            <w:tcW w:w="1131" w:type="dxa"/>
          </w:tcPr>
          <w:p w14:paraId="617F412F" w14:textId="77777777" w:rsidR="00516506" w:rsidRPr="00F43A55" w:rsidRDefault="00516506" w:rsidP="00045D28">
            <w:pPr>
              <w:ind w:firstLineChars="0" w:firstLine="0"/>
              <w:jc w:val="center"/>
            </w:pPr>
            <w:r w:rsidRPr="00F43A55">
              <w:t>Spain</w:t>
            </w:r>
          </w:p>
        </w:tc>
        <w:tc>
          <w:tcPr>
            <w:tcW w:w="1405" w:type="dxa"/>
          </w:tcPr>
          <w:p w14:paraId="69F48FB3" w14:textId="77777777" w:rsidR="00516506" w:rsidRPr="00F43A55" w:rsidRDefault="00516506" w:rsidP="00045D28">
            <w:pPr>
              <w:ind w:firstLineChars="0" w:firstLine="0"/>
              <w:jc w:val="center"/>
            </w:pPr>
            <w:r w:rsidRPr="00F43A55">
              <w:t>Prospective</w:t>
            </w:r>
          </w:p>
        </w:tc>
        <w:tc>
          <w:tcPr>
            <w:tcW w:w="988" w:type="dxa"/>
          </w:tcPr>
          <w:p w14:paraId="6639A7E2" w14:textId="77777777" w:rsidR="00516506" w:rsidRPr="00F43A55" w:rsidRDefault="00516506" w:rsidP="00045D28">
            <w:pPr>
              <w:ind w:firstLineChars="0" w:firstLine="0"/>
              <w:jc w:val="center"/>
            </w:pPr>
            <w:r w:rsidRPr="00F43A55">
              <w:t>50</w:t>
            </w:r>
          </w:p>
        </w:tc>
        <w:tc>
          <w:tcPr>
            <w:tcW w:w="4664" w:type="dxa"/>
          </w:tcPr>
          <w:p w14:paraId="4CEA6B7B" w14:textId="77777777" w:rsidR="00516506" w:rsidRPr="00F43A55" w:rsidRDefault="00516506" w:rsidP="00045D28">
            <w:pPr>
              <w:ind w:firstLineChars="0" w:firstLine="0"/>
              <w:jc w:val="center"/>
            </w:pPr>
            <w:r w:rsidRPr="00F43A55">
              <w:t>Inability to collaborate or refusal, unstable hemodynamic status, patients with moderate or severe ARDS needing intubation, and mechanical ventilation</w:t>
            </w:r>
          </w:p>
        </w:tc>
        <w:tc>
          <w:tcPr>
            <w:tcW w:w="1477" w:type="dxa"/>
          </w:tcPr>
          <w:p w14:paraId="582A3A7A" w14:textId="77777777" w:rsidR="00516506" w:rsidRPr="00F43A55" w:rsidRDefault="00516506" w:rsidP="00045D28">
            <w:pPr>
              <w:ind w:firstLineChars="0" w:firstLine="0"/>
              <w:jc w:val="center"/>
            </w:pPr>
            <w:r w:rsidRPr="00F43A55">
              <w:t>ND</w:t>
            </w:r>
          </w:p>
        </w:tc>
        <w:tc>
          <w:tcPr>
            <w:tcW w:w="1556" w:type="dxa"/>
          </w:tcPr>
          <w:p w14:paraId="671250A1" w14:textId="77777777" w:rsidR="00516506" w:rsidRPr="00F43A55" w:rsidRDefault="00516506" w:rsidP="00045D28">
            <w:pPr>
              <w:ind w:firstLineChars="0" w:firstLine="0"/>
              <w:jc w:val="center"/>
            </w:pPr>
            <w:r w:rsidRPr="00F43A55">
              <w:t>ND</w:t>
            </w:r>
          </w:p>
        </w:tc>
        <w:tc>
          <w:tcPr>
            <w:tcW w:w="1128" w:type="dxa"/>
          </w:tcPr>
          <w:p w14:paraId="44AC296C" w14:textId="77777777" w:rsidR="00516506" w:rsidRPr="00F43A55" w:rsidRDefault="00516506" w:rsidP="00045D28">
            <w:pPr>
              <w:ind w:firstLineChars="0" w:firstLine="0"/>
              <w:jc w:val="center"/>
            </w:pPr>
            <w:r w:rsidRPr="00F43A55">
              <w:t>45-days</w:t>
            </w:r>
          </w:p>
        </w:tc>
      </w:tr>
      <w:tr w:rsidR="00B42715" w:rsidRPr="00F43A55" w14:paraId="537920D0" w14:textId="77777777" w:rsidTr="00B157D1">
        <w:trPr>
          <w:jc w:val="center"/>
        </w:trPr>
        <w:tc>
          <w:tcPr>
            <w:tcW w:w="1545" w:type="dxa"/>
            <w:vAlign w:val="bottom"/>
          </w:tcPr>
          <w:p w14:paraId="615A5573" w14:textId="4B86199B" w:rsidR="00516506" w:rsidRPr="00F43A55" w:rsidRDefault="00516506" w:rsidP="00B157D1">
            <w:pPr>
              <w:ind w:firstLineChars="0" w:firstLine="0"/>
              <w:jc w:val="left"/>
            </w:pPr>
            <w:r w:rsidRPr="00F43A55">
              <w:t>Tatlow C</w:t>
            </w:r>
            <w:r w:rsidR="00B157D1" w:rsidRPr="00F43A55">
              <w:t xml:space="preserve"> [65]</w:t>
            </w:r>
          </w:p>
        </w:tc>
        <w:tc>
          <w:tcPr>
            <w:tcW w:w="1700" w:type="dxa"/>
            <w:vAlign w:val="bottom"/>
          </w:tcPr>
          <w:p w14:paraId="618D1363" w14:textId="77777777" w:rsidR="00516506" w:rsidRPr="00F43A55" w:rsidRDefault="00516506" w:rsidP="00045D28">
            <w:pPr>
              <w:ind w:firstLineChars="0" w:firstLine="0"/>
              <w:jc w:val="center"/>
            </w:pPr>
            <w:r w:rsidRPr="00F43A55">
              <w:t>Physioterapy</w:t>
            </w:r>
          </w:p>
        </w:tc>
        <w:tc>
          <w:tcPr>
            <w:tcW w:w="703" w:type="dxa"/>
            <w:vAlign w:val="bottom"/>
          </w:tcPr>
          <w:p w14:paraId="7C2DAB68" w14:textId="77777777" w:rsidR="00516506" w:rsidRPr="00F43A55" w:rsidRDefault="00516506" w:rsidP="00045D28">
            <w:pPr>
              <w:ind w:firstLineChars="0" w:firstLine="0"/>
              <w:jc w:val="center"/>
            </w:pPr>
            <w:r w:rsidRPr="00F43A55">
              <w:t>2021</w:t>
            </w:r>
          </w:p>
        </w:tc>
        <w:tc>
          <w:tcPr>
            <w:tcW w:w="1131" w:type="dxa"/>
          </w:tcPr>
          <w:p w14:paraId="7F15AAF1" w14:textId="77777777" w:rsidR="00516506" w:rsidRPr="00F43A55" w:rsidRDefault="00516506" w:rsidP="00045D28">
            <w:pPr>
              <w:ind w:firstLineChars="0" w:firstLine="0"/>
              <w:jc w:val="center"/>
            </w:pPr>
            <w:r w:rsidRPr="00F43A55">
              <w:t>Australia</w:t>
            </w:r>
          </w:p>
        </w:tc>
        <w:tc>
          <w:tcPr>
            <w:tcW w:w="1405" w:type="dxa"/>
          </w:tcPr>
          <w:p w14:paraId="7D4BCA9F" w14:textId="77777777" w:rsidR="00516506" w:rsidRPr="00F43A55" w:rsidRDefault="00516506" w:rsidP="00045D28">
            <w:pPr>
              <w:ind w:firstLineChars="0" w:firstLine="0"/>
              <w:jc w:val="center"/>
            </w:pPr>
            <w:r w:rsidRPr="00F43A55">
              <w:t>Retrospective</w:t>
            </w:r>
          </w:p>
        </w:tc>
        <w:tc>
          <w:tcPr>
            <w:tcW w:w="988" w:type="dxa"/>
          </w:tcPr>
          <w:p w14:paraId="5FA92554" w14:textId="77777777" w:rsidR="00516506" w:rsidRPr="00F43A55" w:rsidRDefault="00516506" w:rsidP="00045D28">
            <w:pPr>
              <w:ind w:firstLineChars="0" w:firstLine="0"/>
              <w:jc w:val="center"/>
            </w:pPr>
            <w:r w:rsidRPr="00F43A55">
              <w:t>13</w:t>
            </w:r>
          </w:p>
        </w:tc>
        <w:tc>
          <w:tcPr>
            <w:tcW w:w="4664" w:type="dxa"/>
          </w:tcPr>
          <w:p w14:paraId="7709F32F" w14:textId="77777777" w:rsidR="00516506" w:rsidRPr="00F43A55" w:rsidRDefault="00516506" w:rsidP="00045D28">
            <w:pPr>
              <w:ind w:firstLineChars="0" w:firstLine="0"/>
              <w:jc w:val="center"/>
            </w:pPr>
            <w:r w:rsidRPr="00F43A55">
              <w:t>ND</w:t>
            </w:r>
          </w:p>
        </w:tc>
        <w:tc>
          <w:tcPr>
            <w:tcW w:w="1477" w:type="dxa"/>
          </w:tcPr>
          <w:p w14:paraId="53C352F3" w14:textId="77777777" w:rsidR="00516506" w:rsidRPr="00F43A55" w:rsidRDefault="00516506" w:rsidP="00045D28">
            <w:pPr>
              <w:ind w:firstLineChars="0" w:firstLine="0"/>
              <w:jc w:val="center"/>
            </w:pPr>
            <w:r w:rsidRPr="00F43A55">
              <w:t>ND</w:t>
            </w:r>
          </w:p>
        </w:tc>
        <w:tc>
          <w:tcPr>
            <w:tcW w:w="1556" w:type="dxa"/>
          </w:tcPr>
          <w:p w14:paraId="07521E4E" w14:textId="77777777" w:rsidR="00516506" w:rsidRPr="00F43A55" w:rsidRDefault="00516506" w:rsidP="00045D28">
            <w:pPr>
              <w:ind w:firstLineChars="0" w:firstLine="0"/>
              <w:jc w:val="center"/>
            </w:pPr>
            <w:r w:rsidRPr="00F43A55">
              <w:t>ND</w:t>
            </w:r>
          </w:p>
        </w:tc>
        <w:tc>
          <w:tcPr>
            <w:tcW w:w="1128" w:type="dxa"/>
          </w:tcPr>
          <w:p w14:paraId="74614AA2" w14:textId="77777777" w:rsidR="00516506" w:rsidRPr="00F43A55" w:rsidRDefault="00516506" w:rsidP="00045D28">
            <w:pPr>
              <w:ind w:firstLineChars="0" w:firstLine="0"/>
              <w:jc w:val="center"/>
            </w:pPr>
            <w:r w:rsidRPr="00F43A55">
              <w:t>Hospital discharge</w:t>
            </w:r>
          </w:p>
        </w:tc>
      </w:tr>
      <w:tr w:rsidR="00B42715" w:rsidRPr="00F43A55" w14:paraId="5CB1B909" w14:textId="77777777" w:rsidTr="00B157D1">
        <w:trPr>
          <w:jc w:val="center"/>
        </w:trPr>
        <w:tc>
          <w:tcPr>
            <w:tcW w:w="1545" w:type="dxa"/>
          </w:tcPr>
          <w:p w14:paraId="68EC9E0E" w14:textId="7F32AA5A" w:rsidR="00516506" w:rsidRPr="00F43A55" w:rsidRDefault="00516506" w:rsidP="00B157D1">
            <w:pPr>
              <w:ind w:firstLineChars="0" w:firstLine="0"/>
              <w:jc w:val="left"/>
            </w:pPr>
            <w:r w:rsidRPr="00F43A55">
              <w:t>Taylor SP</w:t>
            </w:r>
            <w:r w:rsidR="00B157D1" w:rsidRPr="00F43A55">
              <w:t xml:space="preserve"> [66]</w:t>
            </w:r>
          </w:p>
        </w:tc>
        <w:tc>
          <w:tcPr>
            <w:tcW w:w="1700" w:type="dxa"/>
          </w:tcPr>
          <w:p w14:paraId="58787EC3" w14:textId="77777777" w:rsidR="00516506" w:rsidRPr="00F43A55" w:rsidRDefault="00516506" w:rsidP="00045D28">
            <w:pPr>
              <w:ind w:firstLineChars="0" w:firstLine="0"/>
              <w:jc w:val="center"/>
            </w:pPr>
            <w:r w:rsidRPr="00F43A55">
              <w:t>Ann Am Thorac Soc</w:t>
            </w:r>
          </w:p>
        </w:tc>
        <w:tc>
          <w:tcPr>
            <w:tcW w:w="703" w:type="dxa"/>
          </w:tcPr>
          <w:p w14:paraId="21A3EC76" w14:textId="77777777" w:rsidR="00516506" w:rsidRPr="00F43A55" w:rsidRDefault="00516506" w:rsidP="00045D28">
            <w:pPr>
              <w:ind w:firstLineChars="0" w:firstLine="0"/>
              <w:jc w:val="center"/>
            </w:pPr>
            <w:r w:rsidRPr="00F43A55">
              <w:t>2020</w:t>
            </w:r>
          </w:p>
        </w:tc>
        <w:tc>
          <w:tcPr>
            <w:tcW w:w="1131" w:type="dxa"/>
          </w:tcPr>
          <w:p w14:paraId="28B33ABE" w14:textId="77777777" w:rsidR="00516506" w:rsidRPr="00F43A55" w:rsidRDefault="00516506" w:rsidP="00045D28">
            <w:pPr>
              <w:ind w:firstLineChars="0" w:firstLine="0"/>
              <w:jc w:val="center"/>
            </w:pPr>
            <w:r w:rsidRPr="00F43A55">
              <w:t>USA</w:t>
            </w:r>
          </w:p>
        </w:tc>
        <w:tc>
          <w:tcPr>
            <w:tcW w:w="1405" w:type="dxa"/>
          </w:tcPr>
          <w:p w14:paraId="7EE1569F" w14:textId="77777777" w:rsidR="00516506" w:rsidRPr="00F43A55" w:rsidRDefault="00516506" w:rsidP="00045D28">
            <w:pPr>
              <w:ind w:firstLineChars="0" w:firstLine="0"/>
              <w:jc w:val="center"/>
            </w:pPr>
            <w:r w:rsidRPr="00F43A55">
              <w:t>Cluster RCT</w:t>
            </w:r>
          </w:p>
        </w:tc>
        <w:tc>
          <w:tcPr>
            <w:tcW w:w="988" w:type="dxa"/>
          </w:tcPr>
          <w:p w14:paraId="25C51C88" w14:textId="77777777" w:rsidR="00516506" w:rsidRPr="00F43A55" w:rsidRDefault="00516506" w:rsidP="00045D28">
            <w:pPr>
              <w:ind w:firstLineChars="0" w:firstLine="0"/>
              <w:jc w:val="center"/>
            </w:pPr>
            <w:r w:rsidRPr="00F43A55">
              <w:t>28</w:t>
            </w:r>
          </w:p>
        </w:tc>
        <w:tc>
          <w:tcPr>
            <w:tcW w:w="4664" w:type="dxa"/>
          </w:tcPr>
          <w:p w14:paraId="15E4502C" w14:textId="77777777" w:rsidR="00516506" w:rsidRPr="00F43A55" w:rsidRDefault="00516506" w:rsidP="00045D28">
            <w:pPr>
              <w:ind w:firstLineChars="0" w:firstLine="0"/>
              <w:jc w:val="center"/>
            </w:pPr>
            <w:r w:rsidRPr="00F43A55">
              <w:t>Unable to self-turn, spinal instability, facial or pelvic fractures, open chest or abdomen, altered</w:t>
            </w:r>
          </w:p>
          <w:p w14:paraId="72E45563" w14:textId="77777777" w:rsidR="00516506" w:rsidRPr="00F43A55" w:rsidRDefault="00516506" w:rsidP="00045D28">
            <w:pPr>
              <w:ind w:firstLineChars="0" w:firstLine="0"/>
              <w:jc w:val="center"/>
            </w:pPr>
            <w:r w:rsidRPr="00F43A55">
              <w:t>mental status, anticipated difficult airway, signs of respiratory fatigue, or receiving end-of-life care</w:t>
            </w:r>
          </w:p>
        </w:tc>
        <w:tc>
          <w:tcPr>
            <w:tcW w:w="1477" w:type="dxa"/>
          </w:tcPr>
          <w:p w14:paraId="3CACBA04" w14:textId="77777777" w:rsidR="00516506" w:rsidRPr="00F43A55" w:rsidRDefault="00516506" w:rsidP="00045D28">
            <w:pPr>
              <w:ind w:firstLineChars="0" w:firstLine="0"/>
              <w:jc w:val="center"/>
            </w:pPr>
            <w:r w:rsidRPr="00F43A55">
              <w:t>CPAP</w:t>
            </w:r>
          </w:p>
        </w:tc>
        <w:tc>
          <w:tcPr>
            <w:tcW w:w="1556" w:type="dxa"/>
          </w:tcPr>
          <w:p w14:paraId="4968F974" w14:textId="77777777" w:rsidR="00516506" w:rsidRPr="00F43A55" w:rsidRDefault="00516506" w:rsidP="00045D28">
            <w:pPr>
              <w:ind w:firstLineChars="0" w:firstLine="0"/>
              <w:jc w:val="center"/>
            </w:pPr>
            <w:r w:rsidRPr="00F43A55">
              <w:t>Loss of an intravenous catheter</w:t>
            </w:r>
          </w:p>
        </w:tc>
        <w:tc>
          <w:tcPr>
            <w:tcW w:w="1128" w:type="dxa"/>
          </w:tcPr>
          <w:p w14:paraId="5B36B45A" w14:textId="77777777" w:rsidR="00516506" w:rsidRPr="00F43A55" w:rsidRDefault="00516506" w:rsidP="00045D28">
            <w:pPr>
              <w:ind w:firstLineChars="0" w:firstLine="0"/>
              <w:jc w:val="center"/>
            </w:pPr>
            <w:r w:rsidRPr="00F43A55">
              <w:t>Hospital discharge</w:t>
            </w:r>
          </w:p>
        </w:tc>
      </w:tr>
      <w:tr w:rsidR="00B42715" w:rsidRPr="00F43A55" w14:paraId="024D09CF" w14:textId="77777777" w:rsidTr="00B157D1">
        <w:trPr>
          <w:jc w:val="center"/>
        </w:trPr>
        <w:tc>
          <w:tcPr>
            <w:tcW w:w="1545" w:type="dxa"/>
            <w:vAlign w:val="bottom"/>
          </w:tcPr>
          <w:p w14:paraId="29146E08" w14:textId="0EAB30FC" w:rsidR="00516506" w:rsidRPr="00F43A55" w:rsidRDefault="00516506" w:rsidP="00B157D1">
            <w:pPr>
              <w:ind w:firstLineChars="0" w:firstLine="0"/>
              <w:jc w:val="left"/>
            </w:pPr>
            <w:r w:rsidRPr="00F43A55">
              <w:t>Testani E</w:t>
            </w:r>
            <w:r w:rsidR="00B157D1" w:rsidRPr="00F43A55">
              <w:t xml:space="preserve"> [67]</w:t>
            </w:r>
          </w:p>
        </w:tc>
        <w:tc>
          <w:tcPr>
            <w:tcW w:w="1700" w:type="dxa"/>
            <w:vAlign w:val="bottom"/>
          </w:tcPr>
          <w:p w14:paraId="0FCDE1A1" w14:textId="77777777" w:rsidR="00516506" w:rsidRPr="00F43A55" w:rsidRDefault="00516506" w:rsidP="00045D28">
            <w:pPr>
              <w:ind w:firstLineChars="0" w:firstLine="0"/>
              <w:jc w:val="center"/>
            </w:pPr>
            <w:r w:rsidRPr="00F43A55">
              <w:t>Case Reports in Women’s Health</w:t>
            </w:r>
          </w:p>
        </w:tc>
        <w:tc>
          <w:tcPr>
            <w:tcW w:w="703" w:type="dxa"/>
            <w:vAlign w:val="bottom"/>
          </w:tcPr>
          <w:p w14:paraId="6855A438" w14:textId="77777777" w:rsidR="00516506" w:rsidRPr="00F43A55" w:rsidRDefault="00516506" w:rsidP="00045D28">
            <w:pPr>
              <w:ind w:firstLineChars="0" w:firstLine="0"/>
              <w:jc w:val="center"/>
            </w:pPr>
            <w:r w:rsidRPr="00F43A55">
              <w:t>2021</w:t>
            </w:r>
          </w:p>
        </w:tc>
        <w:tc>
          <w:tcPr>
            <w:tcW w:w="1131" w:type="dxa"/>
          </w:tcPr>
          <w:p w14:paraId="3889E42B" w14:textId="77777777" w:rsidR="00516506" w:rsidRPr="00F43A55" w:rsidRDefault="00516506" w:rsidP="00045D28">
            <w:pPr>
              <w:ind w:firstLineChars="0" w:firstLine="0"/>
              <w:jc w:val="center"/>
            </w:pPr>
            <w:r w:rsidRPr="00F43A55">
              <w:t>USA</w:t>
            </w:r>
          </w:p>
        </w:tc>
        <w:tc>
          <w:tcPr>
            <w:tcW w:w="1405" w:type="dxa"/>
          </w:tcPr>
          <w:p w14:paraId="1D0307B6" w14:textId="77777777" w:rsidR="00516506" w:rsidRPr="00F43A55" w:rsidRDefault="00516506" w:rsidP="00045D28">
            <w:pPr>
              <w:ind w:firstLineChars="0" w:firstLine="0"/>
              <w:jc w:val="center"/>
            </w:pPr>
            <w:r w:rsidRPr="00F43A55">
              <w:t>Case report</w:t>
            </w:r>
          </w:p>
        </w:tc>
        <w:tc>
          <w:tcPr>
            <w:tcW w:w="988" w:type="dxa"/>
          </w:tcPr>
          <w:p w14:paraId="184B8C8A" w14:textId="77777777" w:rsidR="00516506" w:rsidRPr="00F43A55" w:rsidRDefault="00516506" w:rsidP="00045D28">
            <w:pPr>
              <w:ind w:firstLineChars="0" w:firstLine="0"/>
              <w:jc w:val="center"/>
            </w:pPr>
            <w:r w:rsidRPr="00F43A55">
              <w:t>1</w:t>
            </w:r>
          </w:p>
        </w:tc>
        <w:tc>
          <w:tcPr>
            <w:tcW w:w="4664" w:type="dxa"/>
          </w:tcPr>
          <w:p w14:paraId="255B3F2F" w14:textId="77777777" w:rsidR="00516506" w:rsidRPr="00F43A55" w:rsidRDefault="00516506" w:rsidP="00045D28">
            <w:pPr>
              <w:ind w:firstLineChars="0" w:firstLine="0"/>
              <w:jc w:val="center"/>
            </w:pPr>
            <w:r w:rsidRPr="00F43A55">
              <w:t>ND</w:t>
            </w:r>
          </w:p>
        </w:tc>
        <w:tc>
          <w:tcPr>
            <w:tcW w:w="1477" w:type="dxa"/>
          </w:tcPr>
          <w:p w14:paraId="3893B8A1" w14:textId="77777777" w:rsidR="00516506" w:rsidRPr="00F43A55" w:rsidRDefault="00516506" w:rsidP="00045D28">
            <w:pPr>
              <w:ind w:firstLineChars="0" w:firstLine="0"/>
              <w:jc w:val="center"/>
            </w:pPr>
            <w:r w:rsidRPr="00F43A55">
              <w:t>NC/non rebreather mask</w:t>
            </w:r>
          </w:p>
        </w:tc>
        <w:tc>
          <w:tcPr>
            <w:tcW w:w="1556" w:type="dxa"/>
          </w:tcPr>
          <w:p w14:paraId="161EC811" w14:textId="77777777" w:rsidR="00516506" w:rsidRPr="00F43A55" w:rsidRDefault="00516506" w:rsidP="00045D28">
            <w:pPr>
              <w:ind w:firstLineChars="0" w:firstLine="0"/>
              <w:jc w:val="center"/>
            </w:pPr>
            <w:r w:rsidRPr="00F43A55">
              <w:t>None</w:t>
            </w:r>
          </w:p>
        </w:tc>
        <w:tc>
          <w:tcPr>
            <w:tcW w:w="1128" w:type="dxa"/>
          </w:tcPr>
          <w:p w14:paraId="35EDE3E8" w14:textId="77777777" w:rsidR="00516506" w:rsidRPr="00F43A55" w:rsidRDefault="00516506" w:rsidP="00045D28">
            <w:pPr>
              <w:ind w:firstLineChars="0" w:firstLine="0"/>
              <w:jc w:val="center"/>
            </w:pPr>
            <w:r w:rsidRPr="00F43A55">
              <w:t>Hospital discharge</w:t>
            </w:r>
          </w:p>
        </w:tc>
      </w:tr>
      <w:tr w:rsidR="00B42715" w:rsidRPr="00F43A55" w14:paraId="19B20065" w14:textId="77777777" w:rsidTr="00B157D1">
        <w:trPr>
          <w:jc w:val="center"/>
        </w:trPr>
        <w:tc>
          <w:tcPr>
            <w:tcW w:w="1545" w:type="dxa"/>
          </w:tcPr>
          <w:p w14:paraId="607E0B76" w14:textId="12EB7F65" w:rsidR="00516506" w:rsidRPr="00F43A55" w:rsidRDefault="00516506" w:rsidP="00B157D1">
            <w:pPr>
              <w:ind w:firstLineChars="0" w:firstLine="0"/>
              <w:jc w:val="left"/>
            </w:pPr>
            <w:r w:rsidRPr="00F43A55">
              <w:t>Thompson AE</w:t>
            </w:r>
            <w:r w:rsidR="00B157D1" w:rsidRPr="00F43A55">
              <w:t xml:space="preserve"> [68]</w:t>
            </w:r>
          </w:p>
        </w:tc>
        <w:tc>
          <w:tcPr>
            <w:tcW w:w="1700" w:type="dxa"/>
          </w:tcPr>
          <w:p w14:paraId="5E8A8FB9" w14:textId="77777777" w:rsidR="00516506" w:rsidRPr="00F43A55" w:rsidRDefault="00516506" w:rsidP="00045D28">
            <w:pPr>
              <w:ind w:firstLineChars="0" w:firstLine="0"/>
              <w:jc w:val="center"/>
            </w:pPr>
            <w:r w:rsidRPr="00F43A55">
              <w:t>JAMA Internal Medicine</w:t>
            </w:r>
          </w:p>
        </w:tc>
        <w:tc>
          <w:tcPr>
            <w:tcW w:w="703" w:type="dxa"/>
          </w:tcPr>
          <w:p w14:paraId="04B8A598" w14:textId="77777777" w:rsidR="00516506" w:rsidRPr="00F43A55" w:rsidRDefault="00516506" w:rsidP="00045D28">
            <w:pPr>
              <w:ind w:firstLineChars="0" w:firstLine="0"/>
              <w:jc w:val="center"/>
            </w:pPr>
            <w:r w:rsidRPr="00F43A55">
              <w:t>2020</w:t>
            </w:r>
          </w:p>
        </w:tc>
        <w:tc>
          <w:tcPr>
            <w:tcW w:w="1131" w:type="dxa"/>
          </w:tcPr>
          <w:p w14:paraId="3AB57596" w14:textId="77777777" w:rsidR="00516506" w:rsidRPr="00F43A55" w:rsidRDefault="00516506" w:rsidP="00045D28">
            <w:pPr>
              <w:ind w:firstLineChars="0" w:firstLine="0"/>
              <w:jc w:val="center"/>
            </w:pPr>
            <w:r w:rsidRPr="00F43A55">
              <w:t>USA</w:t>
            </w:r>
          </w:p>
        </w:tc>
        <w:tc>
          <w:tcPr>
            <w:tcW w:w="1405" w:type="dxa"/>
          </w:tcPr>
          <w:p w14:paraId="5E6CCC43" w14:textId="77777777" w:rsidR="00516506" w:rsidRPr="00F43A55" w:rsidRDefault="00516506" w:rsidP="00045D28">
            <w:pPr>
              <w:ind w:firstLineChars="0" w:firstLine="0"/>
              <w:jc w:val="center"/>
            </w:pPr>
            <w:r w:rsidRPr="00F43A55">
              <w:t>Prospective</w:t>
            </w:r>
          </w:p>
        </w:tc>
        <w:tc>
          <w:tcPr>
            <w:tcW w:w="988" w:type="dxa"/>
          </w:tcPr>
          <w:p w14:paraId="0EE51F34" w14:textId="77777777" w:rsidR="00516506" w:rsidRPr="00F43A55" w:rsidRDefault="00516506" w:rsidP="00045D28">
            <w:pPr>
              <w:ind w:firstLineChars="0" w:firstLine="0"/>
              <w:jc w:val="center"/>
            </w:pPr>
            <w:r w:rsidRPr="00F43A55">
              <w:t>25</w:t>
            </w:r>
          </w:p>
        </w:tc>
        <w:tc>
          <w:tcPr>
            <w:tcW w:w="4664" w:type="dxa"/>
          </w:tcPr>
          <w:p w14:paraId="06EAC0D8" w14:textId="77777777" w:rsidR="00516506" w:rsidRPr="00F43A55" w:rsidRDefault="00516506" w:rsidP="00045D28">
            <w:pPr>
              <w:ind w:firstLineChars="0" w:firstLine="0"/>
              <w:jc w:val="center"/>
            </w:pPr>
            <w:r w:rsidRPr="00F43A55">
              <w:t>Altered mental status with inability to turn in bed</w:t>
            </w:r>
          </w:p>
          <w:p w14:paraId="76F4E5B9" w14:textId="77777777" w:rsidR="00516506" w:rsidRPr="00F43A55" w:rsidRDefault="00516506" w:rsidP="00045D28">
            <w:pPr>
              <w:ind w:firstLineChars="0" w:firstLine="0"/>
              <w:jc w:val="center"/>
            </w:pPr>
            <w:r w:rsidRPr="00F43A55">
              <w:t>without assistance, extreme respiratory distress requiring</w:t>
            </w:r>
          </w:p>
          <w:p w14:paraId="2C1DE072" w14:textId="77777777" w:rsidR="00516506" w:rsidRPr="00F43A55" w:rsidRDefault="00516506" w:rsidP="00045D28">
            <w:pPr>
              <w:ind w:firstLineChars="0" w:firstLine="0"/>
              <w:jc w:val="center"/>
            </w:pPr>
            <w:r w:rsidRPr="00F43A55">
              <w:t>immediate intubation or oxygen requirements</w:t>
            </w:r>
          </w:p>
          <w:p w14:paraId="1138412B" w14:textId="77777777" w:rsidR="00516506" w:rsidRPr="00F43A55" w:rsidRDefault="00516506" w:rsidP="00045D28">
            <w:pPr>
              <w:ind w:firstLineChars="0" w:firstLine="0"/>
              <w:jc w:val="center"/>
            </w:pPr>
            <w:r w:rsidRPr="00F43A55">
              <w:t>less than those specified in the inclusion criteria</w:t>
            </w:r>
          </w:p>
        </w:tc>
        <w:tc>
          <w:tcPr>
            <w:tcW w:w="1477" w:type="dxa"/>
          </w:tcPr>
          <w:p w14:paraId="3628DA99" w14:textId="77777777" w:rsidR="00516506" w:rsidRPr="00F43A55" w:rsidRDefault="00516506" w:rsidP="00045D28">
            <w:pPr>
              <w:ind w:firstLineChars="0" w:firstLine="0"/>
              <w:jc w:val="center"/>
            </w:pPr>
            <w:r w:rsidRPr="00F43A55">
              <w:t>Facemask</w:t>
            </w:r>
          </w:p>
        </w:tc>
        <w:tc>
          <w:tcPr>
            <w:tcW w:w="1556" w:type="dxa"/>
          </w:tcPr>
          <w:p w14:paraId="58570077" w14:textId="77777777" w:rsidR="00516506" w:rsidRPr="00F43A55" w:rsidRDefault="00516506" w:rsidP="00045D28">
            <w:pPr>
              <w:ind w:firstLineChars="0" w:firstLine="0"/>
              <w:jc w:val="center"/>
            </w:pPr>
            <w:r w:rsidRPr="00F43A55">
              <w:t>ND</w:t>
            </w:r>
          </w:p>
        </w:tc>
        <w:tc>
          <w:tcPr>
            <w:tcW w:w="1128" w:type="dxa"/>
          </w:tcPr>
          <w:p w14:paraId="1CB9A9C1" w14:textId="77777777" w:rsidR="00516506" w:rsidRPr="00F43A55" w:rsidRDefault="00516506" w:rsidP="00045D28">
            <w:pPr>
              <w:ind w:firstLineChars="0" w:firstLine="0"/>
              <w:jc w:val="center"/>
            </w:pPr>
            <w:r w:rsidRPr="00F43A55">
              <w:t>45-days</w:t>
            </w:r>
          </w:p>
        </w:tc>
      </w:tr>
      <w:tr w:rsidR="00B42715" w:rsidRPr="00F43A55" w14:paraId="27DA7A71" w14:textId="77777777" w:rsidTr="00B157D1">
        <w:trPr>
          <w:jc w:val="center"/>
        </w:trPr>
        <w:tc>
          <w:tcPr>
            <w:tcW w:w="1545" w:type="dxa"/>
          </w:tcPr>
          <w:p w14:paraId="5CC5EDC5" w14:textId="4B0111B0" w:rsidR="00516506" w:rsidRPr="00F43A55" w:rsidRDefault="00516506" w:rsidP="00B157D1">
            <w:pPr>
              <w:ind w:firstLineChars="0" w:firstLine="0"/>
              <w:jc w:val="left"/>
            </w:pPr>
            <w:r w:rsidRPr="00F43A55">
              <w:t>Tonelli R</w:t>
            </w:r>
            <w:r w:rsidR="00B157D1" w:rsidRPr="00F43A55">
              <w:t xml:space="preserve"> [69]</w:t>
            </w:r>
          </w:p>
        </w:tc>
        <w:tc>
          <w:tcPr>
            <w:tcW w:w="1700" w:type="dxa"/>
          </w:tcPr>
          <w:p w14:paraId="303F788E" w14:textId="77777777" w:rsidR="00516506" w:rsidRPr="00F43A55" w:rsidRDefault="00516506" w:rsidP="00045D28">
            <w:pPr>
              <w:ind w:firstLineChars="0" w:firstLine="0"/>
              <w:jc w:val="center"/>
            </w:pPr>
            <w:r w:rsidRPr="00F43A55">
              <w:t>Pulmonology</w:t>
            </w:r>
          </w:p>
        </w:tc>
        <w:tc>
          <w:tcPr>
            <w:tcW w:w="703" w:type="dxa"/>
          </w:tcPr>
          <w:p w14:paraId="0E00BF33" w14:textId="77777777" w:rsidR="00516506" w:rsidRPr="00F43A55" w:rsidRDefault="00516506" w:rsidP="00045D28">
            <w:pPr>
              <w:ind w:firstLineChars="0" w:firstLine="0"/>
              <w:jc w:val="center"/>
            </w:pPr>
            <w:r w:rsidRPr="00F43A55">
              <w:t>2021</w:t>
            </w:r>
          </w:p>
        </w:tc>
        <w:tc>
          <w:tcPr>
            <w:tcW w:w="1131" w:type="dxa"/>
          </w:tcPr>
          <w:p w14:paraId="4DB3B250" w14:textId="77777777" w:rsidR="00516506" w:rsidRPr="00F43A55" w:rsidRDefault="00516506" w:rsidP="00045D28">
            <w:pPr>
              <w:ind w:firstLineChars="0" w:firstLine="0"/>
              <w:jc w:val="center"/>
            </w:pPr>
            <w:r w:rsidRPr="00F43A55">
              <w:t>Italy</w:t>
            </w:r>
          </w:p>
        </w:tc>
        <w:tc>
          <w:tcPr>
            <w:tcW w:w="1405" w:type="dxa"/>
          </w:tcPr>
          <w:p w14:paraId="01CC760B" w14:textId="77777777" w:rsidR="00516506" w:rsidRPr="00F43A55" w:rsidRDefault="00516506" w:rsidP="00045D28">
            <w:pPr>
              <w:ind w:firstLineChars="0" w:firstLine="0"/>
              <w:jc w:val="center"/>
            </w:pPr>
            <w:r w:rsidRPr="00F43A55">
              <w:t>Retrospective</w:t>
            </w:r>
          </w:p>
        </w:tc>
        <w:tc>
          <w:tcPr>
            <w:tcW w:w="988" w:type="dxa"/>
          </w:tcPr>
          <w:p w14:paraId="1BD92258" w14:textId="77777777" w:rsidR="00516506" w:rsidRPr="00F43A55" w:rsidRDefault="00516506" w:rsidP="00045D28">
            <w:pPr>
              <w:ind w:firstLineChars="0" w:firstLine="0"/>
              <w:jc w:val="center"/>
            </w:pPr>
            <w:r w:rsidRPr="00F43A55">
              <w:t>38</w:t>
            </w:r>
          </w:p>
        </w:tc>
        <w:tc>
          <w:tcPr>
            <w:tcW w:w="4664" w:type="dxa"/>
          </w:tcPr>
          <w:p w14:paraId="74075319" w14:textId="77777777" w:rsidR="00516506" w:rsidRPr="00F43A55" w:rsidRDefault="00516506" w:rsidP="00045D28">
            <w:pPr>
              <w:ind w:firstLineChars="0" w:firstLine="0"/>
              <w:jc w:val="center"/>
            </w:pPr>
            <w:r w:rsidRPr="00F43A55">
              <w:t>Patients with endotracheal intubation performed within the first 24-h from admission, ceiling of escalation, do not intubate decision</w:t>
            </w:r>
          </w:p>
        </w:tc>
        <w:tc>
          <w:tcPr>
            <w:tcW w:w="1477" w:type="dxa"/>
          </w:tcPr>
          <w:p w14:paraId="580BE1B6" w14:textId="77777777" w:rsidR="00516506" w:rsidRPr="00F43A55" w:rsidRDefault="00516506" w:rsidP="00045D28">
            <w:pPr>
              <w:ind w:firstLineChars="0" w:firstLine="0"/>
              <w:jc w:val="center"/>
            </w:pPr>
            <w:r w:rsidRPr="00F43A55">
              <w:t>NIV</w:t>
            </w:r>
          </w:p>
        </w:tc>
        <w:tc>
          <w:tcPr>
            <w:tcW w:w="1556" w:type="dxa"/>
          </w:tcPr>
          <w:p w14:paraId="5ADEF83B" w14:textId="77777777" w:rsidR="00516506" w:rsidRPr="00F43A55" w:rsidRDefault="00516506" w:rsidP="00045D28">
            <w:pPr>
              <w:ind w:firstLineChars="0" w:firstLine="0"/>
              <w:jc w:val="center"/>
            </w:pPr>
            <w:r w:rsidRPr="00F43A55">
              <w:t>ND</w:t>
            </w:r>
          </w:p>
        </w:tc>
        <w:tc>
          <w:tcPr>
            <w:tcW w:w="1128" w:type="dxa"/>
          </w:tcPr>
          <w:p w14:paraId="36E5C59A" w14:textId="77777777" w:rsidR="00516506" w:rsidRPr="00F43A55" w:rsidRDefault="00516506" w:rsidP="00045D28">
            <w:pPr>
              <w:ind w:firstLineChars="0" w:firstLine="0"/>
              <w:jc w:val="center"/>
            </w:pPr>
            <w:r w:rsidRPr="00F43A55">
              <w:t>30-days</w:t>
            </w:r>
          </w:p>
        </w:tc>
      </w:tr>
      <w:tr w:rsidR="00B42715" w:rsidRPr="00F43A55" w14:paraId="164EAF01" w14:textId="77777777" w:rsidTr="00B157D1">
        <w:trPr>
          <w:jc w:val="center"/>
        </w:trPr>
        <w:tc>
          <w:tcPr>
            <w:tcW w:w="1545" w:type="dxa"/>
          </w:tcPr>
          <w:p w14:paraId="0397FE32" w14:textId="48D6C121" w:rsidR="00516506" w:rsidRPr="00F43A55" w:rsidRDefault="00516506" w:rsidP="00B157D1">
            <w:pPr>
              <w:ind w:firstLineChars="0" w:firstLine="0"/>
              <w:jc w:val="left"/>
            </w:pPr>
            <w:r w:rsidRPr="00F43A55">
              <w:t>Tu GW</w:t>
            </w:r>
            <w:r w:rsidR="00B157D1" w:rsidRPr="00F43A55">
              <w:t xml:space="preserve"> [70]</w:t>
            </w:r>
          </w:p>
        </w:tc>
        <w:tc>
          <w:tcPr>
            <w:tcW w:w="1700" w:type="dxa"/>
          </w:tcPr>
          <w:p w14:paraId="78FF8007" w14:textId="77777777" w:rsidR="00516506" w:rsidRPr="00F43A55" w:rsidRDefault="00516506" w:rsidP="00045D28">
            <w:pPr>
              <w:ind w:firstLineChars="0" w:firstLine="0"/>
              <w:jc w:val="center"/>
            </w:pPr>
            <w:r w:rsidRPr="00F43A55">
              <w:t>Annals of Translational Medicine</w:t>
            </w:r>
          </w:p>
        </w:tc>
        <w:tc>
          <w:tcPr>
            <w:tcW w:w="703" w:type="dxa"/>
          </w:tcPr>
          <w:p w14:paraId="7CDF91C3" w14:textId="77777777" w:rsidR="00516506" w:rsidRPr="00F43A55" w:rsidRDefault="00516506" w:rsidP="00045D28">
            <w:pPr>
              <w:ind w:firstLineChars="0" w:firstLine="0"/>
              <w:jc w:val="center"/>
            </w:pPr>
            <w:r w:rsidRPr="00F43A55">
              <w:t>2020</w:t>
            </w:r>
          </w:p>
        </w:tc>
        <w:tc>
          <w:tcPr>
            <w:tcW w:w="1131" w:type="dxa"/>
          </w:tcPr>
          <w:p w14:paraId="27E7E48C" w14:textId="77777777" w:rsidR="00516506" w:rsidRPr="00F43A55" w:rsidRDefault="00516506" w:rsidP="00045D28">
            <w:pPr>
              <w:ind w:firstLineChars="0" w:firstLine="0"/>
              <w:jc w:val="center"/>
            </w:pPr>
            <w:r w:rsidRPr="00F43A55">
              <w:t>China</w:t>
            </w:r>
          </w:p>
        </w:tc>
        <w:tc>
          <w:tcPr>
            <w:tcW w:w="1405" w:type="dxa"/>
          </w:tcPr>
          <w:p w14:paraId="06378855" w14:textId="77777777" w:rsidR="00516506" w:rsidRPr="00F43A55" w:rsidRDefault="00516506" w:rsidP="00045D28">
            <w:pPr>
              <w:ind w:firstLineChars="0" w:firstLine="0"/>
              <w:jc w:val="center"/>
            </w:pPr>
            <w:r w:rsidRPr="00F43A55">
              <w:t>Prospective</w:t>
            </w:r>
          </w:p>
        </w:tc>
        <w:tc>
          <w:tcPr>
            <w:tcW w:w="988" w:type="dxa"/>
          </w:tcPr>
          <w:p w14:paraId="1B75E492" w14:textId="77777777" w:rsidR="00516506" w:rsidRPr="00F43A55" w:rsidRDefault="00516506" w:rsidP="00045D28">
            <w:pPr>
              <w:ind w:firstLineChars="0" w:firstLine="0"/>
              <w:jc w:val="center"/>
            </w:pPr>
            <w:r w:rsidRPr="00F43A55">
              <w:t>9</w:t>
            </w:r>
          </w:p>
        </w:tc>
        <w:tc>
          <w:tcPr>
            <w:tcW w:w="4664" w:type="dxa"/>
          </w:tcPr>
          <w:p w14:paraId="14CE77A7" w14:textId="77777777" w:rsidR="00516506" w:rsidRPr="00F43A55" w:rsidRDefault="00516506" w:rsidP="00045D28">
            <w:pPr>
              <w:ind w:firstLineChars="0" w:firstLine="0"/>
              <w:jc w:val="center"/>
            </w:pPr>
            <w:r w:rsidRPr="00F43A55">
              <w:t>ND</w:t>
            </w:r>
          </w:p>
        </w:tc>
        <w:tc>
          <w:tcPr>
            <w:tcW w:w="1477" w:type="dxa"/>
          </w:tcPr>
          <w:p w14:paraId="4FD10780" w14:textId="77777777" w:rsidR="00516506" w:rsidRPr="00F43A55" w:rsidRDefault="00516506" w:rsidP="00045D28">
            <w:pPr>
              <w:ind w:firstLineChars="0" w:firstLine="0"/>
              <w:jc w:val="center"/>
            </w:pPr>
            <w:r w:rsidRPr="00F43A55">
              <w:t>HFNC</w:t>
            </w:r>
          </w:p>
        </w:tc>
        <w:tc>
          <w:tcPr>
            <w:tcW w:w="1556" w:type="dxa"/>
          </w:tcPr>
          <w:p w14:paraId="21199E6E" w14:textId="77777777" w:rsidR="00516506" w:rsidRPr="00F43A55" w:rsidRDefault="00516506" w:rsidP="00045D28">
            <w:pPr>
              <w:ind w:firstLineChars="0" w:firstLine="0"/>
              <w:jc w:val="center"/>
            </w:pPr>
            <w:r w:rsidRPr="00F43A55">
              <w:t>None</w:t>
            </w:r>
          </w:p>
        </w:tc>
        <w:tc>
          <w:tcPr>
            <w:tcW w:w="1128" w:type="dxa"/>
          </w:tcPr>
          <w:p w14:paraId="6EDFAF22" w14:textId="77777777" w:rsidR="00516506" w:rsidRPr="00F43A55" w:rsidRDefault="00516506" w:rsidP="00045D28">
            <w:pPr>
              <w:ind w:firstLineChars="0" w:firstLine="0"/>
              <w:jc w:val="center"/>
            </w:pPr>
            <w:r w:rsidRPr="00F43A55">
              <w:t>ND</w:t>
            </w:r>
          </w:p>
        </w:tc>
      </w:tr>
      <w:tr w:rsidR="00B42715" w:rsidRPr="00F43A55" w14:paraId="4A2E78B8" w14:textId="77777777" w:rsidTr="00B157D1">
        <w:trPr>
          <w:jc w:val="center"/>
        </w:trPr>
        <w:tc>
          <w:tcPr>
            <w:tcW w:w="1545" w:type="dxa"/>
            <w:vAlign w:val="bottom"/>
          </w:tcPr>
          <w:p w14:paraId="639C7262" w14:textId="374EACEF" w:rsidR="00516506" w:rsidRPr="00F43A55" w:rsidRDefault="00516506" w:rsidP="00B157D1">
            <w:pPr>
              <w:ind w:firstLineChars="0" w:firstLine="0"/>
              <w:jc w:val="left"/>
              <w:rPr>
                <w:b/>
              </w:rPr>
            </w:pPr>
            <w:r w:rsidRPr="00F43A55">
              <w:t>Vianello A</w:t>
            </w:r>
            <w:r w:rsidR="00B157D1" w:rsidRPr="00F43A55">
              <w:t xml:space="preserve"> [71]</w:t>
            </w:r>
          </w:p>
        </w:tc>
        <w:tc>
          <w:tcPr>
            <w:tcW w:w="1700" w:type="dxa"/>
            <w:vAlign w:val="bottom"/>
          </w:tcPr>
          <w:p w14:paraId="03DCFC36" w14:textId="77777777" w:rsidR="00516506" w:rsidRPr="00F43A55" w:rsidRDefault="00516506" w:rsidP="00045D28">
            <w:pPr>
              <w:ind w:firstLineChars="0" w:firstLine="0"/>
              <w:jc w:val="center"/>
            </w:pPr>
            <w:r w:rsidRPr="00F43A55">
              <w:t>J Clinical Medicine</w:t>
            </w:r>
          </w:p>
        </w:tc>
        <w:tc>
          <w:tcPr>
            <w:tcW w:w="703" w:type="dxa"/>
            <w:vAlign w:val="bottom"/>
          </w:tcPr>
          <w:p w14:paraId="4FC45897" w14:textId="77777777" w:rsidR="00516506" w:rsidRPr="00F43A55" w:rsidRDefault="00516506" w:rsidP="00045D28">
            <w:pPr>
              <w:ind w:firstLineChars="0" w:firstLine="0"/>
              <w:jc w:val="center"/>
            </w:pPr>
            <w:r w:rsidRPr="00F43A55">
              <w:t>2021</w:t>
            </w:r>
          </w:p>
        </w:tc>
        <w:tc>
          <w:tcPr>
            <w:tcW w:w="1131" w:type="dxa"/>
          </w:tcPr>
          <w:p w14:paraId="3A8782CE" w14:textId="77777777" w:rsidR="00516506" w:rsidRPr="00F43A55" w:rsidRDefault="00516506" w:rsidP="00045D28">
            <w:pPr>
              <w:ind w:firstLineChars="0" w:firstLine="0"/>
              <w:jc w:val="center"/>
            </w:pPr>
            <w:r w:rsidRPr="00F43A55">
              <w:t>Italy</w:t>
            </w:r>
          </w:p>
        </w:tc>
        <w:tc>
          <w:tcPr>
            <w:tcW w:w="1405" w:type="dxa"/>
          </w:tcPr>
          <w:p w14:paraId="7BB1EC87" w14:textId="77777777" w:rsidR="00516506" w:rsidRPr="00F43A55" w:rsidRDefault="00516506" w:rsidP="00045D28">
            <w:pPr>
              <w:ind w:firstLineChars="0" w:firstLine="0"/>
              <w:jc w:val="center"/>
            </w:pPr>
            <w:r w:rsidRPr="00F43A55">
              <w:t>Prospective</w:t>
            </w:r>
          </w:p>
        </w:tc>
        <w:tc>
          <w:tcPr>
            <w:tcW w:w="988" w:type="dxa"/>
          </w:tcPr>
          <w:p w14:paraId="73CBF31F" w14:textId="77777777" w:rsidR="00516506" w:rsidRPr="00F43A55" w:rsidRDefault="00516506" w:rsidP="00045D28">
            <w:pPr>
              <w:ind w:firstLineChars="0" w:firstLine="0"/>
              <w:jc w:val="center"/>
            </w:pPr>
            <w:r w:rsidRPr="00F43A55">
              <w:t>93</w:t>
            </w:r>
          </w:p>
        </w:tc>
        <w:tc>
          <w:tcPr>
            <w:tcW w:w="4664" w:type="dxa"/>
          </w:tcPr>
          <w:p w14:paraId="723AE4AB" w14:textId="77777777" w:rsidR="00516506" w:rsidRPr="00F43A55" w:rsidRDefault="00516506" w:rsidP="00045D28">
            <w:pPr>
              <w:ind w:firstLineChars="0" w:firstLine="0"/>
              <w:jc w:val="center"/>
            </w:pPr>
            <w:r w:rsidRPr="00F43A55">
              <w:t>ND</w:t>
            </w:r>
          </w:p>
        </w:tc>
        <w:tc>
          <w:tcPr>
            <w:tcW w:w="1477" w:type="dxa"/>
          </w:tcPr>
          <w:p w14:paraId="5863706D" w14:textId="77777777" w:rsidR="00516506" w:rsidRPr="00F43A55" w:rsidRDefault="00516506" w:rsidP="00045D28">
            <w:pPr>
              <w:ind w:firstLineChars="0" w:firstLine="0"/>
              <w:jc w:val="center"/>
            </w:pPr>
            <w:r w:rsidRPr="00F43A55">
              <w:t>NIV</w:t>
            </w:r>
          </w:p>
        </w:tc>
        <w:tc>
          <w:tcPr>
            <w:tcW w:w="1556" w:type="dxa"/>
          </w:tcPr>
          <w:p w14:paraId="79DCEC9F" w14:textId="77777777" w:rsidR="00516506" w:rsidRPr="00F43A55" w:rsidRDefault="00516506" w:rsidP="00045D28">
            <w:pPr>
              <w:ind w:firstLineChars="0" w:firstLine="0"/>
              <w:jc w:val="center"/>
            </w:pPr>
            <w:r w:rsidRPr="00F43A55">
              <w:t>ND</w:t>
            </w:r>
          </w:p>
        </w:tc>
        <w:tc>
          <w:tcPr>
            <w:tcW w:w="1128" w:type="dxa"/>
          </w:tcPr>
          <w:p w14:paraId="2B6E8699" w14:textId="77777777" w:rsidR="00516506" w:rsidRPr="00F43A55" w:rsidRDefault="00516506" w:rsidP="00045D28">
            <w:pPr>
              <w:ind w:firstLineChars="0" w:firstLine="0"/>
              <w:jc w:val="center"/>
            </w:pPr>
            <w:r w:rsidRPr="00F43A55">
              <w:t>Hospital discharge</w:t>
            </w:r>
          </w:p>
        </w:tc>
      </w:tr>
      <w:tr w:rsidR="00B42715" w:rsidRPr="00F43A55" w14:paraId="7F1BEFB7" w14:textId="77777777" w:rsidTr="00B157D1">
        <w:trPr>
          <w:jc w:val="center"/>
        </w:trPr>
        <w:tc>
          <w:tcPr>
            <w:tcW w:w="1545" w:type="dxa"/>
          </w:tcPr>
          <w:p w14:paraId="73D9FC37" w14:textId="0F96BFF8" w:rsidR="00516506" w:rsidRPr="00F43A55" w:rsidRDefault="00516506" w:rsidP="00B157D1">
            <w:pPr>
              <w:ind w:firstLineChars="0" w:firstLine="0"/>
              <w:jc w:val="left"/>
            </w:pPr>
            <w:r w:rsidRPr="00F43A55">
              <w:t>Vibert F</w:t>
            </w:r>
            <w:r w:rsidR="00B157D1" w:rsidRPr="00F43A55">
              <w:t xml:space="preserve"> [72]</w:t>
            </w:r>
          </w:p>
        </w:tc>
        <w:tc>
          <w:tcPr>
            <w:tcW w:w="1700" w:type="dxa"/>
          </w:tcPr>
          <w:p w14:paraId="0CADADDD" w14:textId="77777777" w:rsidR="00516506" w:rsidRPr="00F43A55" w:rsidRDefault="00516506" w:rsidP="00045D28">
            <w:pPr>
              <w:ind w:firstLineChars="0" w:firstLine="0"/>
              <w:jc w:val="center"/>
            </w:pPr>
            <w:r w:rsidRPr="00F43A55">
              <w:t>European Journal of Obstetrics &amp; Gynecology and</w:t>
            </w:r>
            <w:r w:rsidRPr="00F43A55">
              <w:br/>
              <w:t>Reproductive Biology</w:t>
            </w:r>
          </w:p>
        </w:tc>
        <w:tc>
          <w:tcPr>
            <w:tcW w:w="703" w:type="dxa"/>
          </w:tcPr>
          <w:p w14:paraId="7DF3AFB4" w14:textId="77777777" w:rsidR="00516506" w:rsidRPr="00F43A55" w:rsidRDefault="00516506" w:rsidP="00045D28">
            <w:pPr>
              <w:ind w:firstLineChars="0" w:firstLine="0"/>
              <w:jc w:val="center"/>
            </w:pPr>
            <w:r w:rsidRPr="00F43A55">
              <w:t>2020</w:t>
            </w:r>
          </w:p>
        </w:tc>
        <w:tc>
          <w:tcPr>
            <w:tcW w:w="1131" w:type="dxa"/>
          </w:tcPr>
          <w:p w14:paraId="08A883FB" w14:textId="77777777" w:rsidR="00516506" w:rsidRPr="00F43A55" w:rsidRDefault="00516506" w:rsidP="00045D28">
            <w:pPr>
              <w:ind w:firstLineChars="0" w:firstLine="0"/>
              <w:jc w:val="center"/>
            </w:pPr>
            <w:r w:rsidRPr="00F43A55">
              <w:t>France</w:t>
            </w:r>
          </w:p>
        </w:tc>
        <w:tc>
          <w:tcPr>
            <w:tcW w:w="1405" w:type="dxa"/>
          </w:tcPr>
          <w:p w14:paraId="43DBE3C3" w14:textId="77777777" w:rsidR="00516506" w:rsidRPr="00F43A55" w:rsidRDefault="00516506" w:rsidP="00045D28">
            <w:pPr>
              <w:ind w:firstLineChars="0" w:firstLine="0"/>
              <w:jc w:val="center"/>
            </w:pPr>
            <w:r w:rsidRPr="00F43A55">
              <w:t>Case report</w:t>
            </w:r>
          </w:p>
        </w:tc>
        <w:tc>
          <w:tcPr>
            <w:tcW w:w="988" w:type="dxa"/>
          </w:tcPr>
          <w:p w14:paraId="65BD96CA" w14:textId="77777777" w:rsidR="00516506" w:rsidRPr="00F43A55" w:rsidRDefault="00516506" w:rsidP="00045D28">
            <w:pPr>
              <w:ind w:firstLineChars="0" w:firstLine="0"/>
              <w:jc w:val="center"/>
            </w:pPr>
            <w:r w:rsidRPr="00F43A55">
              <w:t>1</w:t>
            </w:r>
          </w:p>
        </w:tc>
        <w:tc>
          <w:tcPr>
            <w:tcW w:w="4664" w:type="dxa"/>
          </w:tcPr>
          <w:p w14:paraId="354EB340" w14:textId="77777777" w:rsidR="00516506" w:rsidRPr="00F43A55" w:rsidRDefault="00516506" w:rsidP="00045D28">
            <w:pPr>
              <w:ind w:firstLineChars="0" w:firstLine="0"/>
              <w:jc w:val="center"/>
            </w:pPr>
            <w:r w:rsidRPr="00F43A55">
              <w:t>ND</w:t>
            </w:r>
          </w:p>
        </w:tc>
        <w:tc>
          <w:tcPr>
            <w:tcW w:w="1477" w:type="dxa"/>
          </w:tcPr>
          <w:p w14:paraId="273F7F5C" w14:textId="77777777" w:rsidR="00516506" w:rsidRPr="00F43A55" w:rsidRDefault="00516506" w:rsidP="00045D28">
            <w:pPr>
              <w:ind w:firstLineChars="0" w:firstLine="0"/>
              <w:jc w:val="center"/>
            </w:pPr>
            <w:r w:rsidRPr="00F43A55">
              <w:t>HFNC</w:t>
            </w:r>
          </w:p>
        </w:tc>
        <w:tc>
          <w:tcPr>
            <w:tcW w:w="1556" w:type="dxa"/>
          </w:tcPr>
          <w:p w14:paraId="4A05AF7B" w14:textId="77777777" w:rsidR="00516506" w:rsidRPr="00F43A55" w:rsidRDefault="00516506" w:rsidP="00045D28">
            <w:pPr>
              <w:ind w:firstLineChars="0" w:firstLine="0"/>
              <w:jc w:val="center"/>
            </w:pPr>
            <w:r w:rsidRPr="00F43A55">
              <w:t>None</w:t>
            </w:r>
          </w:p>
        </w:tc>
        <w:tc>
          <w:tcPr>
            <w:tcW w:w="1128" w:type="dxa"/>
          </w:tcPr>
          <w:p w14:paraId="5729F153" w14:textId="77777777" w:rsidR="00516506" w:rsidRPr="00F43A55" w:rsidRDefault="00516506" w:rsidP="00045D28">
            <w:pPr>
              <w:ind w:firstLineChars="0" w:firstLine="0"/>
              <w:jc w:val="center"/>
            </w:pPr>
            <w:r w:rsidRPr="00F43A55">
              <w:t>Hospital discharge</w:t>
            </w:r>
          </w:p>
        </w:tc>
      </w:tr>
      <w:tr w:rsidR="00B42715" w:rsidRPr="00F43A55" w14:paraId="2A11E912" w14:textId="77777777" w:rsidTr="00B157D1">
        <w:trPr>
          <w:jc w:val="center"/>
        </w:trPr>
        <w:tc>
          <w:tcPr>
            <w:tcW w:w="1545" w:type="dxa"/>
          </w:tcPr>
          <w:p w14:paraId="6DC83544" w14:textId="04209E16" w:rsidR="00516506" w:rsidRPr="00F43A55" w:rsidRDefault="00516506" w:rsidP="00B157D1">
            <w:pPr>
              <w:ind w:firstLineChars="0" w:firstLine="0"/>
              <w:jc w:val="left"/>
            </w:pPr>
            <w:r w:rsidRPr="00F43A55">
              <w:t>Villarreal-Fernandez E</w:t>
            </w:r>
            <w:r w:rsidR="00B157D1" w:rsidRPr="00F43A55">
              <w:t xml:space="preserve"> [73]</w:t>
            </w:r>
          </w:p>
        </w:tc>
        <w:tc>
          <w:tcPr>
            <w:tcW w:w="1700" w:type="dxa"/>
          </w:tcPr>
          <w:p w14:paraId="34B06039" w14:textId="77777777" w:rsidR="00516506" w:rsidRPr="00F43A55" w:rsidRDefault="00516506" w:rsidP="00045D28">
            <w:pPr>
              <w:ind w:firstLineChars="0" w:firstLine="0"/>
              <w:jc w:val="center"/>
            </w:pPr>
            <w:r w:rsidRPr="00F43A55">
              <w:t>Critical Care</w:t>
            </w:r>
          </w:p>
        </w:tc>
        <w:tc>
          <w:tcPr>
            <w:tcW w:w="703" w:type="dxa"/>
          </w:tcPr>
          <w:p w14:paraId="6D68418C" w14:textId="77777777" w:rsidR="00516506" w:rsidRPr="00F43A55" w:rsidRDefault="00516506" w:rsidP="00045D28">
            <w:pPr>
              <w:ind w:firstLineChars="0" w:firstLine="0"/>
              <w:jc w:val="center"/>
            </w:pPr>
            <w:r w:rsidRPr="00F43A55">
              <w:t>2020</w:t>
            </w:r>
          </w:p>
        </w:tc>
        <w:tc>
          <w:tcPr>
            <w:tcW w:w="1131" w:type="dxa"/>
          </w:tcPr>
          <w:p w14:paraId="53A785B4" w14:textId="77777777" w:rsidR="00516506" w:rsidRPr="00F43A55" w:rsidRDefault="00516506" w:rsidP="00045D28">
            <w:pPr>
              <w:ind w:firstLineChars="0" w:firstLine="0"/>
              <w:jc w:val="center"/>
            </w:pPr>
            <w:r w:rsidRPr="00F43A55">
              <w:t>USA</w:t>
            </w:r>
          </w:p>
        </w:tc>
        <w:tc>
          <w:tcPr>
            <w:tcW w:w="1405" w:type="dxa"/>
          </w:tcPr>
          <w:p w14:paraId="5CC12F51" w14:textId="77777777" w:rsidR="00516506" w:rsidRPr="00F43A55" w:rsidRDefault="00516506" w:rsidP="00045D28">
            <w:pPr>
              <w:ind w:firstLineChars="0" w:firstLine="0"/>
              <w:jc w:val="center"/>
            </w:pPr>
            <w:r w:rsidRPr="00F43A55">
              <w:t>Case series</w:t>
            </w:r>
          </w:p>
        </w:tc>
        <w:tc>
          <w:tcPr>
            <w:tcW w:w="988" w:type="dxa"/>
          </w:tcPr>
          <w:p w14:paraId="7A4129F6" w14:textId="77777777" w:rsidR="00516506" w:rsidRPr="00F43A55" w:rsidRDefault="00516506" w:rsidP="00045D28">
            <w:pPr>
              <w:ind w:firstLineChars="0" w:firstLine="0"/>
              <w:jc w:val="center"/>
            </w:pPr>
            <w:r w:rsidRPr="00F43A55">
              <w:t>6</w:t>
            </w:r>
          </w:p>
        </w:tc>
        <w:tc>
          <w:tcPr>
            <w:tcW w:w="4664" w:type="dxa"/>
          </w:tcPr>
          <w:p w14:paraId="30F3C604" w14:textId="77777777" w:rsidR="00516506" w:rsidRPr="00F43A55" w:rsidRDefault="00516506" w:rsidP="00045D28">
            <w:pPr>
              <w:ind w:firstLineChars="0" w:firstLine="0"/>
              <w:jc w:val="center"/>
            </w:pPr>
            <w:r w:rsidRPr="00F43A55">
              <w:t>Preexisting chronic respiratory failure, morbid obesity, concurrent clinical signs of respiratory distress, hypercapnia,</w:t>
            </w:r>
            <w:r w:rsidRPr="00F43A55">
              <w:br/>
              <w:t>alteration in hemodynamics, or lactic acidosis</w:t>
            </w:r>
          </w:p>
        </w:tc>
        <w:tc>
          <w:tcPr>
            <w:tcW w:w="1477" w:type="dxa"/>
          </w:tcPr>
          <w:p w14:paraId="130066D7" w14:textId="77777777" w:rsidR="00516506" w:rsidRPr="00F43A55" w:rsidRDefault="00516506" w:rsidP="00045D28">
            <w:pPr>
              <w:ind w:firstLineChars="0" w:firstLine="0"/>
              <w:jc w:val="center"/>
            </w:pPr>
            <w:r w:rsidRPr="00F43A55">
              <w:t>HFNC/NIV</w:t>
            </w:r>
          </w:p>
        </w:tc>
        <w:tc>
          <w:tcPr>
            <w:tcW w:w="1556" w:type="dxa"/>
          </w:tcPr>
          <w:p w14:paraId="1176025A" w14:textId="77777777" w:rsidR="00516506" w:rsidRPr="00F43A55" w:rsidRDefault="00516506" w:rsidP="00045D28">
            <w:pPr>
              <w:ind w:firstLineChars="0" w:firstLine="0"/>
              <w:jc w:val="center"/>
            </w:pPr>
            <w:r w:rsidRPr="00F43A55">
              <w:t>Emesis</w:t>
            </w:r>
          </w:p>
        </w:tc>
        <w:tc>
          <w:tcPr>
            <w:tcW w:w="1128" w:type="dxa"/>
          </w:tcPr>
          <w:p w14:paraId="7744EBAB" w14:textId="77777777" w:rsidR="00516506" w:rsidRPr="00F43A55" w:rsidRDefault="00516506" w:rsidP="00045D28">
            <w:pPr>
              <w:ind w:firstLineChars="0" w:firstLine="0"/>
              <w:jc w:val="center"/>
            </w:pPr>
            <w:r w:rsidRPr="00F43A55">
              <w:t>ND</w:t>
            </w:r>
          </w:p>
        </w:tc>
      </w:tr>
      <w:tr w:rsidR="00B42715" w:rsidRPr="00F43A55" w14:paraId="786E1E68" w14:textId="77777777" w:rsidTr="00B157D1">
        <w:trPr>
          <w:jc w:val="center"/>
        </w:trPr>
        <w:tc>
          <w:tcPr>
            <w:tcW w:w="1545" w:type="dxa"/>
          </w:tcPr>
          <w:p w14:paraId="0C272B63" w14:textId="3253B5EB" w:rsidR="00516506" w:rsidRPr="00F43A55" w:rsidRDefault="00516506" w:rsidP="00045D28">
            <w:pPr>
              <w:ind w:firstLineChars="0" w:firstLine="0"/>
              <w:jc w:val="left"/>
            </w:pPr>
            <w:r w:rsidRPr="00F43A55">
              <w:t>Wendt C</w:t>
            </w:r>
            <w:r w:rsidR="00B157D1" w:rsidRPr="00F43A55">
              <w:t xml:space="preserve"> [74]</w:t>
            </w:r>
          </w:p>
        </w:tc>
        <w:tc>
          <w:tcPr>
            <w:tcW w:w="1700" w:type="dxa"/>
          </w:tcPr>
          <w:p w14:paraId="55B83241" w14:textId="77777777" w:rsidR="00516506" w:rsidRPr="00F43A55" w:rsidRDefault="00516506" w:rsidP="00045D28">
            <w:pPr>
              <w:ind w:firstLineChars="0" w:firstLine="0"/>
              <w:jc w:val="center"/>
            </w:pPr>
            <w:r w:rsidRPr="00F43A55">
              <w:t>Journal of Emergency Nursing</w:t>
            </w:r>
          </w:p>
        </w:tc>
        <w:tc>
          <w:tcPr>
            <w:tcW w:w="703" w:type="dxa"/>
          </w:tcPr>
          <w:p w14:paraId="166CD7C9" w14:textId="77777777" w:rsidR="00516506" w:rsidRPr="00F43A55" w:rsidRDefault="00516506" w:rsidP="00045D28">
            <w:pPr>
              <w:ind w:firstLineChars="0" w:firstLine="0"/>
              <w:jc w:val="center"/>
            </w:pPr>
            <w:r w:rsidRPr="00F43A55">
              <w:t>2021</w:t>
            </w:r>
          </w:p>
        </w:tc>
        <w:tc>
          <w:tcPr>
            <w:tcW w:w="1131" w:type="dxa"/>
          </w:tcPr>
          <w:p w14:paraId="689EEA45" w14:textId="77777777" w:rsidR="00516506" w:rsidRPr="00F43A55" w:rsidRDefault="00516506" w:rsidP="00045D28">
            <w:pPr>
              <w:ind w:firstLineChars="0" w:firstLine="0"/>
              <w:jc w:val="center"/>
            </w:pPr>
            <w:r w:rsidRPr="00F43A55">
              <w:t>USA</w:t>
            </w:r>
          </w:p>
        </w:tc>
        <w:tc>
          <w:tcPr>
            <w:tcW w:w="1405" w:type="dxa"/>
          </w:tcPr>
          <w:p w14:paraId="338E585F" w14:textId="77777777" w:rsidR="00516506" w:rsidRPr="00F43A55" w:rsidRDefault="00516506" w:rsidP="00045D28">
            <w:pPr>
              <w:ind w:firstLineChars="0" w:firstLine="0"/>
              <w:jc w:val="center"/>
            </w:pPr>
            <w:r w:rsidRPr="00F43A55">
              <w:t>Retrospective</w:t>
            </w:r>
          </w:p>
        </w:tc>
        <w:tc>
          <w:tcPr>
            <w:tcW w:w="988" w:type="dxa"/>
          </w:tcPr>
          <w:p w14:paraId="76E0FF4A" w14:textId="77777777" w:rsidR="00516506" w:rsidRPr="00F43A55" w:rsidRDefault="00516506" w:rsidP="00045D28">
            <w:pPr>
              <w:ind w:firstLineChars="0" w:firstLine="0"/>
              <w:jc w:val="center"/>
            </w:pPr>
            <w:r w:rsidRPr="00F43A55">
              <w:t>31</w:t>
            </w:r>
          </w:p>
        </w:tc>
        <w:tc>
          <w:tcPr>
            <w:tcW w:w="4664" w:type="dxa"/>
          </w:tcPr>
          <w:p w14:paraId="30AE9E5D" w14:textId="77777777" w:rsidR="00516506" w:rsidRPr="00F43A55" w:rsidRDefault="00516506" w:rsidP="00045D28">
            <w:pPr>
              <w:ind w:firstLineChars="0" w:firstLine="0"/>
              <w:jc w:val="center"/>
            </w:pPr>
            <w:r w:rsidRPr="00F43A55">
              <w:t>ND</w:t>
            </w:r>
          </w:p>
        </w:tc>
        <w:tc>
          <w:tcPr>
            <w:tcW w:w="1477" w:type="dxa"/>
          </w:tcPr>
          <w:p w14:paraId="35FE1F97" w14:textId="77777777" w:rsidR="00516506" w:rsidRPr="00F43A55" w:rsidRDefault="00516506" w:rsidP="00045D28">
            <w:pPr>
              <w:ind w:firstLineChars="0" w:firstLine="0"/>
              <w:jc w:val="center"/>
            </w:pPr>
            <w:r w:rsidRPr="00F43A55">
              <w:t>NC/non rebreather mask</w:t>
            </w:r>
          </w:p>
        </w:tc>
        <w:tc>
          <w:tcPr>
            <w:tcW w:w="1556" w:type="dxa"/>
          </w:tcPr>
          <w:p w14:paraId="710EBA78" w14:textId="77777777" w:rsidR="00516506" w:rsidRPr="00F43A55" w:rsidRDefault="00516506" w:rsidP="00045D28">
            <w:pPr>
              <w:ind w:firstLineChars="0" w:firstLine="0"/>
              <w:jc w:val="center"/>
            </w:pPr>
            <w:r w:rsidRPr="00F43A55">
              <w:t>ND</w:t>
            </w:r>
          </w:p>
        </w:tc>
        <w:tc>
          <w:tcPr>
            <w:tcW w:w="1128" w:type="dxa"/>
          </w:tcPr>
          <w:p w14:paraId="5D148CE5" w14:textId="77777777" w:rsidR="00516506" w:rsidRPr="00F43A55" w:rsidRDefault="00516506" w:rsidP="00045D28">
            <w:pPr>
              <w:ind w:firstLineChars="0" w:firstLine="0"/>
              <w:jc w:val="center"/>
            </w:pPr>
            <w:r w:rsidRPr="00F43A55">
              <w:t>ND</w:t>
            </w:r>
          </w:p>
        </w:tc>
      </w:tr>
      <w:tr w:rsidR="00B42715" w:rsidRPr="00F43A55" w14:paraId="50E6FD4A" w14:textId="77777777" w:rsidTr="00B157D1">
        <w:trPr>
          <w:jc w:val="center"/>
        </w:trPr>
        <w:tc>
          <w:tcPr>
            <w:tcW w:w="1545" w:type="dxa"/>
          </w:tcPr>
          <w:p w14:paraId="3391673B" w14:textId="2405316D" w:rsidR="00516506" w:rsidRPr="00F43A55" w:rsidRDefault="00516506" w:rsidP="00B157D1">
            <w:pPr>
              <w:ind w:firstLineChars="0" w:firstLine="0"/>
              <w:jc w:val="left"/>
            </w:pPr>
            <w:r w:rsidRPr="00F43A55">
              <w:t>Winearls S</w:t>
            </w:r>
            <w:r w:rsidR="00B157D1" w:rsidRPr="00F43A55">
              <w:t xml:space="preserve"> [75]</w:t>
            </w:r>
          </w:p>
        </w:tc>
        <w:tc>
          <w:tcPr>
            <w:tcW w:w="1700" w:type="dxa"/>
          </w:tcPr>
          <w:p w14:paraId="6C320831" w14:textId="77777777" w:rsidR="00516506" w:rsidRPr="00F43A55" w:rsidRDefault="00516506" w:rsidP="00045D28">
            <w:pPr>
              <w:ind w:firstLineChars="0" w:firstLine="0"/>
              <w:jc w:val="center"/>
            </w:pPr>
            <w:r w:rsidRPr="00F43A55">
              <w:t>BMJ Open Resp Res</w:t>
            </w:r>
          </w:p>
        </w:tc>
        <w:tc>
          <w:tcPr>
            <w:tcW w:w="703" w:type="dxa"/>
          </w:tcPr>
          <w:p w14:paraId="56711DC3" w14:textId="77777777" w:rsidR="00516506" w:rsidRPr="00F43A55" w:rsidRDefault="00516506" w:rsidP="00045D28">
            <w:pPr>
              <w:ind w:firstLineChars="0" w:firstLine="0"/>
              <w:jc w:val="center"/>
            </w:pPr>
            <w:r w:rsidRPr="00F43A55">
              <w:t>2020</w:t>
            </w:r>
          </w:p>
        </w:tc>
        <w:tc>
          <w:tcPr>
            <w:tcW w:w="1131" w:type="dxa"/>
          </w:tcPr>
          <w:p w14:paraId="4C8F9349" w14:textId="77777777" w:rsidR="00516506" w:rsidRPr="00F43A55" w:rsidRDefault="00516506" w:rsidP="00045D28">
            <w:pPr>
              <w:ind w:firstLineChars="0" w:firstLine="0"/>
              <w:jc w:val="center"/>
            </w:pPr>
            <w:r w:rsidRPr="00F43A55">
              <w:t>UK</w:t>
            </w:r>
          </w:p>
        </w:tc>
        <w:tc>
          <w:tcPr>
            <w:tcW w:w="1405" w:type="dxa"/>
          </w:tcPr>
          <w:p w14:paraId="3B12425E" w14:textId="77777777" w:rsidR="00516506" w:rsidRPr="00F43A55" w:rsidRDefault="00516506" w:rsidP="00045D28">
            <w:pPr>
              <w:ind w:firstLineChars="0" w:firstLine="0"/>
              <w:jc w:val="center"/>
            </w:pPr>
            <w:r w:rsidRPr="00F43A55">
              <w:t>Retrospective</w:t>
            </w:r>
          </w:p>
        </w:tc>
        <w:tc>
          <w:tcPr>
            <w:tcW w:w="988" w:type="dxa"/>
          </w:tcPr>
          <w:p w14:paraId="4688EABD" w14:textId="77777777" w:rsidR="00516506" w:rsidRPr="00F43A55" w:rsidRDefault="00516506" w:rsidP="00045D28">
            <w:pPr>
              <w:ind w:firstLineChars="0" w:firstLine="0"/>
              <w:jc w:val="center"/>
            </w:pPr>
            <w:r w:rsidRPr="00F43A55">
              <w:t>24</w:t>
            </w:r>
          </w:p>
        </w:tc>
        <w:tc>
          <w:tcPr>
            <w:tcW w:w="4664" w:type="dxa"/>
          </w:tcPr>
          <w:p w14:paraId="0DA21F4B" w14:textId="77777777" w:rsidR="00516506" w:rsidRPr="00F43A55" w:rsidRDefault="00516506" w:rsidP="00045D28">
            <w:pPr>
              <w:ind w:firstLineChars="0" w:firstLine="0"/>
              <w:jc w:val="center"/>
            </w:pPr>
            <w:r w:rsidRPr="00F43A55">
              <w:t>Imminent intubation, reduced conscious level, significant immobility or current pressure areas</w:t>
            </w:r>
          </w:p>
        </w:tc>
        <w:tc>
          <w:tcPr>
            <w:tcW w:w="1477" w:type="dxa"/>
          </w:tcPr>
          <w:p w14:paraId="1F97306D" w14:textId="77777777" w:rsidR="00516506" w:rsidRPr="00F43A55" w:rsidRDefault="00516506" w:rsidP="00045D28">
            <w:pPr>
              <w:ind w:firstLineChars="0" w:firstLine="0"/>
              <w:jc w:val="center"/>
            </w:pPr>
            <w:r w:rsidRPr="00F43A55">
              <w:t>CPAP</w:t>
            </w:r>
          </w:p>
        </w:tc>
        <w:tc>
          <w:tcPr>
            <w:tcW w:w="1556" w:type="dxa"/>
          </w:tcPr>
          <w:p w14:paraId="06299793" w14:textId="77777777" w:rsidR="00516506" w:rsidRPr="00F43A55" w:rsidRDefault="00516506" w:rsidP="00045D28">
            <w:pPr>
              <w:ind w:firstLineChars="0" w:firstLine="0"/>
              <w:jc w:val="center"/>
            </w:pPr>
            <w:r w:rsidRPr="00F43A55">
              <w:t>Discomfort</w:t>
            </w:r>
          </w:p>
        </w:tc>
        <w:tc>
          <w:tcPr>
            <w:tcW w:w="1128" w:type="dxa"/>
          </w:tcPr>
          <w:p w14:paraId="04A88AF1" w14:textId="77777777" w:rsidR="00516506" w:rsidRPr="00F43A55" w:rsidRDefault="00516506" w:rsidP="00045D28">
            <w:pPr>
              <w:ind w:firstLineChars="0" w:firstLine="0"/>
              <w:jc w:val="center"/>
            </w:pPr>
            <w:r w:rsidRPr="00F43A55">
              <w:t>28-days</w:t>
            </w:r>
          </w:p>
        </w:tc>
      </w:tr>
      <w:tr w:rsidR="00B42715" w:rsidRPr="00F43A55" w14:paraId="60721D08" w14:textId="77777777" w:rsidTr="00B157D1">
        <w:trPr>
          <w:jc w:val="center"/>
        </w:trPr>
        <w:tc>
          <w:tcPr>
            <w:tcW w:w="1545" w:type="dxa"/>
          </w:tcPr>
          <w:p w14:paraId="488FF37F" w14:textId="090C21CD" w:rsidR="00516506" w:rsidRPr="00F43A55" w:rsidRDefault="00516506" w:rsidP="00B157D1">
            <w:pPr>
              <w:ind w:firstLineChars="0" w:firstLine="0"/>
              <w:jc w:val="left"/>
            </w:pPr>
            <w:r w:rsidRPr="00F43A55">
              <w:t>Whittemore P</w:t>
            </w:r>
            <w:r w:rsidR="00B157D1" w:rsidRPr="00F43A55">
              <w:t xml:space="preserve"> [76]</w:t>
            </w:r>
          </w:p>
        </w:tc>
        <w:tc>
          <w:tcPr>
            <w:tcW w:w="1700" w:type="dxa"/>
          </w:tcPr>
          <w:p w14:paraId="557D3364" w14:textId="77777777" w:rsidR="00516506" w:rsidRPr="00F43A55" w:rsidRDefault="00516506" w:rsidP="00045D28">
            <w:pPr>
              <w:ind w:firstLineChars="0" w:firstLine="0"/>
              <w:jc w:val="center"/>
            </w:pPr>
            <w:r w:rsidRPr="00F43A55">
              <w:t>BMJ Case Rep</w:t>
            </w:r>
          </w:p>
        </w:tc>
        <w:tc>
          <w:tcPr>
            <w:tcW w:w="703" w:type="dxa"/>
          </w:tcPr>
          <w:p w14:paraId="3F295E84" w14:textId="77777777" w:rsidR="00516506" w:rsidRPr="00F43A55" w:rsidRDefault="00516506" w:rsidP="00045D28">
            <w:pPr>
              <w:ind w:firstLineChars="0" w:firstLine="0"/>
              <w:jc w:val="center"/>
            </w:pPr>
            <w:r w:rsidRPr="00F43A55">
              <w:t>2020</w:t>
            </w:r>
          </w:p>
        </w:tc>
        <w:tc>
          <w:tcPr>
            <w:tcW w:w="1131" w:type="dxa"/>
          </w:tcPr>
          <w:p w14:paraId="311BC9F7" w14:textId="77777777" w:rsidR="00516506" w:rsidRPr="00F43A55" w:rsidRDefault="00516506" w:rsidP="00045D28">
            <w:pPr>
              <w:ind w:firstLineChars="0" w:firstLine="0"/>
              <w:jc w:val="center"/>
            </w:pPr>
            <w:r w:rsidRPr="00F43A55">
              <w:t>UK</w:t>
            </w:r>
          </w:p>
        </w:tc>
        <w:tc>
          <w:tcPr>
            <w:tcW w:w="1405" w:type="dxa"/>
          </w:tcPr>
          <w:p w14:paraId="121FE4AC" w14:textId="77777777" w:rsidR="00516506" w:rsidRPr="00F43A55" w:rsidRDefault="00516506" w:rsidP="00045D28">
            <w:pPr>
              <w:ind w:firstLineChars="0" w:firstLine="0"/>
              <w:jc w:val="center"/>
            </w:pPr>
            <w:r w:rsidRPr="00F43A55">
              <w:t>Case report</w:t>
            </w:r>
          </w:p>
        </w:tc>
        <w:tc>
          <w:tcPr>
            <w:tcW w:w="988" w:type="dxa"/>
          </w:tcPr>
          <w:p w14:paraId="6C944916" w14:textId="77777777" w:rsidR="00516506" w:rsidRPr="00F43A55" w:rsidRDefault="00516506" w:rsidP="00045D28">
            <w:pPr>
              <w:ind w:firstLineChars="0" w:firstLine="0"/>
              <w:jc w:val="center"/>
            </w:pPr>
            <w:r w:rsidRPr="00F43A55">
              <w:t>1</w:t>
            </w:r>
          </w:p>
        </w:tc>
        <w:tc>
          <w:tcPr>
            <w:tcW w:w="4664" w:type="dxa"/>
          </w:tcPr>
          <w:p w14:paraId="0FC4D073" w14:textId="77777777" w:rsidR="00516506" w:rsidRPr="00F43A55" w:rsidRDefault="00516506" w:rsidP="00045D28">
            <w:pPr>
              <w:ind w:firstLineChars="0" w:firstLine="0"/>
              <w:jc w:val="center"/>
            </w:pPr>
            <w:r w:rsidRPr="00F43A55">
              <w:t>ND</w:t>
            </w:r>
          </w:p>
        </w:tc>
        <w:tc>
          <w:tcPr>
            <w:tcW w:w="1477" w:type="dxa"/>
          </w:tcPr>
          <w:p w14:paraId="0C7D7E35" w14:textId="77777777" w:rsidR="00516506" w:rsidRPr="00F43A55" w:rsidRDefault="00516506" w:rsidP="00045D28">
            <w:pPr>
              <w:ind w:firstLineChars="0" w:firstLine="0"/>
              <w:jc w:val="center"/>
            </w:pPr>
            <w:r w:rsidRPr="00F43A55">
              <w:t>Non rebreathe facemask</w:t>
            </w:r>
          </w:p>
        </w:tc>
        <w:tc>
          <w:tcPr>
            <w:tcW w:w="1556" w:type="dxa"/>
          </w:tcPr>
          <w:p w14:paraId="455F7418" w14:textId="77777777" w:rsidR="00516506" w:rsidRPr="00F43A55" w:rsidRDefault="00516506" w:rsidP="00045D28">
            <w:pPr>
              <w:ind w:firstLineChars="0" w:firstLine="0"/>
              <w:jc w:val="center"/>
            </w:pPr>
            <w:r w:rsidRPr="00F43A55">
              <w:t>None</w:t>
            </w:r>
          </w:p>
        </w:tc>
        <w:tc>
          <w:tcPr>
            <w:tcW w:w="1128" w:type="dxa"/>
          </w:tcPr>
          <w:p w14:paraId="79F5A970" w14:textId="77777777" w:rsidR="00516506" w:rsidRPr="00F43A55" w:rsidRDefault="00516506" w:rsidP="00045D28">
            <w:pPr>
              <w:ind w:firstLineChars="0" w:firstLine="0"/>
              <w:jc w:val="center"/>
            </w:pPr>
            <w:r w:rsidRPr="00F43A55">
              <w:t>Hospital discharge</w:t>
            </w:r>
          </w:p>
        </w:tc>
      </w:tr>
      <w:tr w:rsidR="00B42715" w:rsidRPr="00F43A55" w14:paraId="1D9973D9" w14:textId="77777777" w:rsidTr="00B157D1">
        <w:trPr>
          <w:trHeight w:val="595"/>
          <w:jc w:val="center"/>
        </w:trPr>
        <w:tc>
          <w:tcPr>
            <w:tcW w:w="1545" w:type="dxa"/>
          </w:tcPr>
          <w:p w14:paraId="14D092C0" w14:textId="261D8B3E" w:rsidR="00516506" w:rsidRPr="00F43A55" w:rsidRDefault="00516506" w:rsidP="00B157D1">
            <w:pPr>
              <w:ind w:firstLineChars="0" w:firstLine="0"/>
              <w:jc w:val="left"/>
            </w:pPr>
            <w:r w:rsidRPr="00F43A55">
              <w:t>Wormser J</w:t>
            </w:r>
            <w:r w:rsidR="00B157D1" w:rsidRPr="00F43A55">
              <w:t xml:space="preserve"> [77]</w:t>
            </w:r>
          </w:p>
        </w:tc>
        <w:tc>
          <w:tcPr>
            <w:tcW w:w="1700" w:type="dxa"/>
          </w:tcPr>
          <w:p w14:paraId="209A973C" w14:textId="77777777" w:rsidR="00516506" w:rsidRPr="00F43A55" w:rsidRDefault="00516506" w:rsidP="00045D28">
            <w:pPr>
              <w:ind w:firstLineChars="0" w:firstLine="0"/>
              <w:jc w:val="center"/>
            </w:pPr>
            <w:r w:rsidRPr="00F43A55">
              <w:t>Irish Journal of Medical Science</w:t>
            </w:r>
          </w:p>
        </w:tc>
        <w:tc>
          <w:tcPr>
            <w:tcW w:w="703" w:type="dxa"/>
          </w:tcPr>
          <w:p w14:paraId="65A89736" w14:textId="77777777" w:rsidR="00516506" w:rsidRPr="00F43A55" w:rsidRDefault="00516506" w:rsidP="00045D28">
            <w:pPr>
              <w:ind w:firstLineChars="0" w:firstLine="0"/>
              <w:jc w:val="center"/>
            </w:pPr>
            <w:r w:rsidRPr="00F43A55">
              <w:t>2021</w:t>
            </w:r>
          </w:p>
        </w:tc>
        <w:tc>
          <w:tcPr>
            <w:tcW w:w="1131" w:type="dxa"/>
          </w:tcPr>
          <w:p w14:paraId="0FBDD839" w14:textId="77777777" w:rsidR="00516506" w:rsidRPr="00F43A55" w:rsidRDefault="00516506" w:rsidP="00045D28">
            <w:pPr>
              <w:ind w:firstLineChars="0" w:firstLine="0"/>
              <w:jc w:val="center"/>
            </w:pPr>
            <w:r w:rsidRPr="00F43A55">
              <w:t>France</w:t>
            </w:r>
          </w:p>
        </w:tc>
        <w:tc>
          <w:tcPr>
            <w:tcW w:w="1405" w:type="dxa"/>
          </w:tcPr>
          <w:p w14:paraId="011CC1E0" w14:textId="77777777" w:rsidR="00516506" w:rsidRPr="00F43A55" w:rsidRDefault="00516506" w:rsidP="00045D28">
            <w:pPr>
              <w:ind w:firstLineChars="0" w:firstLine="0"/>
              <w:jc w:val="center"/>
            </w:pPr>
            <w:r w:rsidRPr="00F43A55">
              <w:t>Prospective</w:t>
            </w:r>
          </w:p>
        </w:tc>
        <w:tc>
          <w:tcPr>
            <w:tcW w:w="988" w:type="dxa"/>
          </w:tcPr>
          <w:p w14:paraId="47466692" w14:textId="77777777" w:rsidR="00516506" w:rsidRPr="00F43A55" w:rsidRDefault="00516506" w:rsidP="00045D28">
            <w:pPr>
              <w:ind w:firstLineChars="0" w:firstLine="0"/>
              <w:jc w:val="center"/>
            </w:pPr>
            <w:r w:rsidRPr="00F43A55">
              <w:t>27</w:t>
            </w:r>
          </w:p>
        </w:tc>
        <w:tc>
          <w:tcPr>
            <w:tcW w:w="4664" w:type="dxa"/>
          </w:tcPr>
          <w:p w14:paraId="72D9D1B8" w14:textId="77777777" w:rsidR="00516506" w:rsidRPr="00F43A55" w:rsidRDefault="00516506" w:rsidP="00045D28">
            <w:pPr>
              <w:ind w:firstLineChars="0" w:firstLine="0"/>
              <w:jc w:val="center"/>
            </w:pPr>
            <w:r w:rsidRPr="00F43A55">
              <w:t>Less than 4 L/min oxygen flow</w:t>
            </w:r>
          </w:p>
        </w:tc>
        <w:tc>
          <w:tcPr>
            <w:tcW w:w="1477" w:type="dxa"/>
          </w:tcPr>
          <w:p w14:paraId="294F6D9E" w14:textId="77777777" w:rsidR="00516506" w:rsidRPr="00F43A55" w:rsidRDefault="00516506" w:rsidP="00045D28">
            <w:pPr>
              <w:ind w:firstLineChars="0" w:firstLine="0"/>
              <w:jc w:val="center"/>
            </w:pPr>
            <w:r w:rsidRPr="00F43A55">
              <w:t>Low flow oxygen</w:t>
            </w:r>
          </w:p>
        </w:tc>
        <w:tc>
          <w:tcPr>
            <w:tcW w:w="1556" w:type="dxa"/>
          </w:tcPr>
          <w:p w14:paraId="672CFDEB" w14:textId="77777777" w:rsidR="00516506" w:rsidRPr="00F43A55" w:rsidRDefault="00516506" w:rsidP="00045D28">
            <w:pPr>
              <w:ind w:firstLineChars="0" w:firstLine="0"/>
              <w:jc w:val="center"/>
            </w:pPr>
            <w:r w:rsidRPr="00F43A55">
              <w:t>Discomfort, pain, anxiety</w:t>
            </w:r>
          </w:p>
        </w:tc>
        <w:tc>
          <w:tcPr>
            <w:tcW w:w="1128" w:type="dxa"/>
          </w:tcPr>
          <w:p w14:paraId="44161110" w14:textId="77777777" w:rsidR="00516506" w:rsidRPr="00F43A55" w:rsidRDefault="00516506" w:rsidP="00045D28">
            <w:pPr>
              <w:ind w:firstLineChars="0" w:firstLine="0"/>
              <w:jc w:val="center"/>
            </w:pPr>
            <w:r w:rsidRPr="00F43A55">
              <w:t>Hospital discharge</w:t>
            </w:r>
          </w:p>
        </w:tc>
      </w:tr>
      <w:tr w:rsidR="00B42715" w:rsidRPr="00F43A55" w14:paraId="7C21FAF1" w14:textId="77777777" w:rsidTr="00B157D1">
        <w:trPr>
          <w:jc w:val="center"/>
        </w:trPr>
        <w:tc>
          <w:tcPr>
            <w:tcW w:w="1545" w:type="dxa"/>
            <w:vAlign w:val="bottom"/>
          </w:tcPr>
          <w:p w14:paraId="22FE07ED" w14:textId="54C9157C" w:rsidR="00516506" w:rsidRPr="00F43A55" w:rsidRDefault="00516506" w:rsidP="00B157D1">
            <w:pPr>
              <w:ind w:firstLineChars="0" w:firstLine="0"/>
              <w:jc w:val="left"/>
            </w:pPr>
            <w:r w:rsidRPr="00F43A55">
              <w:t>Xu DW</w:t>
            </w:r>
            <w:r w:rsidR="00B157D1" w:rsidRPr="00F43A55">
              <w:t xml:space="preserve"> [78]</w:t>
            </w:r>
          </w:p>
        </w:tc>
        <w:tc>
          <w:tcPr>
            <w:tcW w:w="1700" w:type="dxa"/>
            <w:vAlign w:val="bottom"/>
          </w:tcPr>
          <w:p w14:paraId="0682DC81" w14:textId="77777777" w:rsidR="00516506" w:rsidRPr="00F43A55" w:rsidRDefault="00516506" w:rsidP="00045D28">
            <w:pPr>
              <w:ind w:firstLineChars="0" w:firstLine="0"/>
              <w:jc w:val="center"/>
            </w:pPr>
            <w:r w:rsidRPr="00F43A55">
              <w:t>WJCC</w:t>
            </w:r>
          </w:p>
        </w:tc>
        <w:tc>
          <w:tcPr>
            <w:tcW w:w="703" w:type="dxa"/>
            <w:vAlign w:val="bottom"/>
          </w:tcPr>
          <w:p w14:paraId="6551E653" w14:textId="77777777" w:rsidR="00516506" w:rsidRPr="00F43A55" w:rsidRDefault="00516506" w:rsidP="00045D28">
            <w:pPr>
              <w:ind w:firstLineChars="0" w:firstLine="0"/>
              <w:jc w:val="center"/>
            </w:pPr>
            <w:r w:rsidRPr="00F43A55">
              <w:t>2021</w:t>
            </w:r>
          </w:p>
        </w:tc>
        <w:tc>
          <w:tcPr>
            <w:tcW w:w="1131" w:type="dxa"/>
          </w:tcPr>
          <w:p w14:paraId="11FDF777" w14:textId="77777777" w:rsidR="00516506" w:rsidRPr="00F43A55" w:rsidRDefault="00516506" w:rsidP="00045D28">
            <w:pPr>
              <w:ind w:firstLineChars="0" w:firstLine="0"/>
              <w:jc w:val="center"/>
            </w:pPr>
            <w:r w:rsidRPr="00F43A55">
              <w:t>China</w:t>
            </w:r>
          </w:p>
        </w:tc>
        <w:tc>
          <w:tcPr>
            <w:tcW w:w="1405" w:type="dxa"/>
          </w:tcPr>
          <w:p w14:paraId="570B46A1" w14:textId="77777777" w:rsidR="00516506" w:rsidRPr="00F43A55" w:rsidRDefault="00516506" w:rsidP="00045D28">
            <w:pPr>
              <w:ind w:firstLineChars="0" w:firstLine="0"/>
              <w:jc w:val="center"/>
            </w:pPr>
            <w:r w:rsidRPr="00F43A55">
              <w:t>Case report</w:t>
            </w:r>
          </w:p>
        </w:tc>
        <w:tc>
          <w:tcPr>
            <w:tcW w:w="988" w:type="dxa"/>
          </w:tcPr>
          <w:p w14:paraId="66A16361" w14:textId="77777777" w:rsidR="00516506" w:rsidRPr="00F43A55" w:rsidRDefault="00516506" w:rsidP="00045D28">
            <w:pPr>
              <w:ind w:firstLineChars="0" w:firstLine="0"/>
              <w:jc w:val="center"/>
            </w:pPr>
            <w:r w:rsidRPr="00F43A55">
              <w:t>1</w:t>
            </w:r>
          </w:p>
        </w:tc>
        <w:tc>
          <w:tcPr>
            <w:tcW w:w="4664" w:type="dxa"/>
          </w:tcPr>
          <w:p w14:paraId="586E78B9" w14:textId="77777777" w:rsidR="00516506" w:rsidRPr="00F43A55" w:rsidRDefault="00516506" w:rsidP="00045D28">
            <w:pPr>
              <w:ind w:firstLineChars="0" w:firstLine="0"/>
              <w:jc w:val="center"/>
            </w:pPr>
            <w:r w:rsidRPr="00F43A55">
              <w:t>ND</w:t>
            </w:r>
          </w:p>
        </w:tc>
        <w:tc>
          <w:tcPr>
            <w:tcW w:w="1477" w:type="dxa"/>
          </w:tcPr>
          <w:p w14:paraId="211A2E0C" w14:textId="77777777" w:rsidR="00516506" w:rsidRPr="00F43A55" w:rsidRDefault="00516506" w:rsidP="00045D28">
            <w:pPr>
              <w:ind w:firstLineChars="0" w:firstLine="0"/>
              <w:jc w:val="center"/>
            </w:pPr>
            <w:r w:rsidRPr="00F43A55">
              <w:t>HFNC</w:t>
            </w:r>
          </w:p>
        </w:tc>
        <w:tc>
          <w:tcPr>
            <w:tcW w:w="1556" w:type="dxa"/>
          </w:tcPr>
          <w:p w14:paraId="046537DD" w14:textId="77777777" w:rsidR="00516506" w:rsidRPr="00F43A55" w:rsidRDefault="00516506" w:rsidP="00045D28">
            <w:pPr>
              <w:ind w:firstLineChars="0" w:firstLine="0"/>
              <w:jc w:val="center"/>
            </w:pPr>
            <w:r w:rsidRPr="00F43A55">
              <w:t>ND</w:t>
            </w:r>
          </w:p>
        </w:tc>
        <w:tc>
          <w:tcPr>
            <w:tcW w:w="1128" w:type="dxa"/>
          </w:tcPr>
          <w:p w14:paraId="3A1CC0EC" w14:textId="77777777" w:rsidR="00516506" w:rsidRPr="00F43A55" w:rsidRDefault="00516506" w:rsidP="00045D28">
            <w:pPr>
              <w:ind w:firstLineChars="0" w:firstLine="0"/>
              <w:jc w:val="center"/>
            </w:pPr>
            <w:r w:rsidRPr="00F43A55">
              <w:t>Hospital discharge</w:t>
            </w:r>
          </w:p>
        </w:tc>
      </w:tr>
      <w:tr w:rsidR="00B42715" w:rsidRPr="00F43A55" w14:paraId="034EAC5A" w14:textId="77777777" w:rsidTr="00B157D1">
        <w:trPr>
          <w:jc w:val="center"/>
        </w:trPr>
        <w:tc>
          <w:tcPr>
            <w:tcW w:w="1545" w:type="dxa"/>
          </w:tcPr>
          <w:p w14:paraId="3EA4EE41" w14:textId="1FAF7F3E" w:rsidR="00516506" w:rsidRPr="00F43A55" w:rsidRDefault="00516506" w:rsidP="00B157D1">
            <w:pPr>
              <w:ind w:firstLineChars="0" w:firstLine="0"/>
              <w:jc w:val="left"/>
            </w:pPr>
            <w:r w:rsidRPr="00F43A55">
              <w:t>Xu Q</w:t>
            </w:r>
            <w:r w:rsidR="00B157D1" w:rsidRPr="00F43A55">
              <w:t xml:space="preserve"> [79]</w:t>
            </w:r>
          </w:p>
        </w:tc>
        <w:tc>
          <w:tcPr>
            <w:tcW w:w="1700" w:type="dxa"/>
          </w:tcPr>
          <w:p w14:paraId="58551372" w14:textId="77777777" w:rsidR="00516506" w:rsidRPr="00F43A55" w:rsidRDefault="00516506" w:rsidP="00045D28">
            <w:pPr>
              <w:ind w:firstLineChars="0" w:firstLine="0"/>
              <w:jc w:val="center"/>
            </w:pPr>
            <w:r w:rsidRPr="00F43A55">
              <w:t>Critical Care</w:t>
            </w:r>
          </w:p>
        </w:tc>
        <w:tc>
          <w:tcPr>
            <w:tcW w:w="703" w:type="dxa"/>
          </w:tcPr>
          <w:p w14:paraId="52D7E277" w14:textId="77777777" w:rsidR="00516506" w:rsidRPr="00F43A55" w:rsidRDefault="00516506" w:rsidP="00045D28">
            <w:pPr>
              <w:ind w:firstLineChars="0" w:firstLine="0"/>
              <w:jc w:val="center"/>
            </w:pPr>
            <w:r w:rsidRPr="00F43A55">
              <w:t>2020</w:t>
            </w:r>
          </w:p>
        </w:tc>
        <w:tc>
          <w:tcPr>
            <w:tcW w:w="1131" w:type="dxa"/>
          </w:tcPr>
          <w:p w14:paraId="3F17D835" w14:textId="77777777" w:rsidR="00516506" w:rsidRPr="00F43A55" w:rsidRDefault="00516506" w:rsidP="00045D28">
            <w:pPr>
              <w:ind w:firstLineChars="0" w:firstLine="0"/>
              <w:jc w:val="center"/>
            </w:pPr>
            <w:r w:rsidRPr="00F43A55">
              <w:t>China</w:t>
            </w:r>
          </w:p>
        </w:tc>
        <w:tc>
          <w:tcPr>
            <w:tcW w:w="1405" w:type="dxa"/>
          </w:tcPr>
          <w:p w14:paraId="10CE2F17" w14:textId="77777777" w:rsidR="00516506" w:rsidRPr="00F43A55" w:rsidRDefault="00516506" w:rsidP="00045D28">
            <w:pPr>
              <w:ind w:firstLineChars="0" w:firstLine="0"/>
              <w:jc w:val="center"/>
            </w:pPr>
            <w:r w:rsidRPr="00F43A55">
              <w:t>Retrospective multicenter</w:t>
            </w:r>
          </w:p>
        </w:tc>
        <w:tc>
          <w:tcPr>
            <w:tcW w:w="988" w:type="dxa"/>
          </w:tcPr>
          <w:p w14:paraId="50F143EB" w14:textId="77777777" w:rsidR="00516506" w:rsidRPr="00F43A55" w:rsidRDefault="00516506" w:rsidP="00045D28">
            <w:pPr>
              <w:ind w:firstLineChars="0" w:firstLine="0"/>
              <w:jc w:val="center"/>
            </w:pPr>
            <w:r w:rsidRPr="00F43A55">
              <w:t>10</w:t>
            </w:r>
          </w:p>
        </w:tc>
        <w:tc>
          <w:tcPr>
            <w:tcW w:w="4664" w:type="dxa"/>
          </w:tcPr>
          <w:p w14:paraId="52C781E9" w14:textId="77777777" w:rsidR="00516506" w:rsidRPr="00F43A55" w:rsidRDefault="00516506" w:rsidP="00045D28">
            <w:pPr>
              <w:ind w:firstLineChars="0" w:firstLine="0"/>
              <w:jc w:val="center"/>
            </w:pPr>
            <w:r w:rsidRPr="00F43A55">
              <w:t>ND</w:t>
            </w:r>
          </w:p>
        </w:tc>
        <w:tc>
          <w:tcPr>
            <w:tcW w:w="1477" w:type="dxa"/>
          </w:tcPr>
          <w:p w14:paraId="4ACFA4EE" w14:textId="77777777" w:rsidR="00516506" w:rsidRPr="00F43A55" w:rsidRDefault="00516506" w:rsidP="00045D28">
            <w:pPr>
              <w:ind w:firstLineChars="0" w:firstLine="0"/>
              <w:jc w:val="center"/>
            </w:pPr>
            <w:r w:rsidRPr="00F43A55">
              <w:t>HFNC</w:t>
            </w:r>
          </w:p>
        </w:tc>
        <w:tc>
          <w:tcPr>
            <w:tcW w:w="1556" w:type="dxa"/>
          </w:tcPr>
          <w:p w14:paraId="1AF71DC6" w14:textId="77777777" w:rsidR="00516506" w:rsidRPr="00F43A55" w:rsidRDefault="00516506" w:rsidP="00045D28">
            <w:pPr>
              <w:ind w:firstLineChars="0" w:firstLine="0"/>
              <w:jc w:val="center"/>
            </w:pPr>
            <w:r w:rsidRPr="00F43A55">
              <w:t>Discomfort, anxiety</w:t>
            </w:r>
          </w:p>
        </w:tc>
        <w:tc>
          <w:tcPr>
            <w:tcW w:w="1128" w:type="dxa"/>
          </w:tcPr>
          <w:p w14:paraId="153DEA35" w14:textId="77777777" w:rsidR="00516506" w:rsidRPr="00F43A55" w:rsidRDefault="00516506" w:rsidP="00045D28">
            <w:pPr>
              <w:ind w:firstLineChars="0" w:firstLine="0"/>
              <w:jc w:val="center"/>
            </w:pPr>
            <w:r w:rsidRPr="00F43A55">
              <w:t>Hospital discharge</w:t>
            </w:r>
          </w:p>
        </w:tc>
      </w:tr>
      <w:tr w:rsidR="00B42715" w:rsidRPr="00F43A55" w14:paraId="4081DC6F" w14:textId="77777777" w:rsidTr="00B157D1">
        <w:trPr>
          <w:jc w:val="center"/>
        </w:trPr>
        <w:tc>
          <w:tcPr>
            <w:tcW w:w="1545" w:type="dxa"/>
          </w:tcPr>
          <w:p w14:paraId="7C36BBE7" w14:textId="267DE6C4" w:rsidR="00516506" w:rsidRPr="00F43A55" w:rsidRDefault="00516506" w:rsidP="00B157D1">
            <w:pPr>
              <w:ind w:firstLineChars="0" w:firstLine="0"/>
              <w:jc w:val="left"/>
            </w:pPr>
            <w:r w:rsidRPr="00F43A55">
              <w:t>Zang X</w:t>
            </w:r>
            <w:r w:rsidR="00B157D1" w:rsidRPr="00F43A55">
              <w:t xml:space="preserve"> 80]</w:t>
            </w:r>
          </w:p>
        </w:tc>
        <w:tc>
          <w:tcPr>
            <w:tcW w:w="1700" w:type="dxa"/>
          </w:tcPr>
          <w:p w14:paraId="5AD38A80" w14:textId="77777777" w:rsidR="00516506" w:rsidRPr="00F43A55" w:rsidRDefault="00516506" w:rsidP="00045D28">
            <w:pPr>
              <w:ind w:firstLineChars="0" w:firstLine="0"/>
              <w:jc w:val="center"/>
            </w:pPr>
            <w:r w:rsidRPr="00F43A55">
              <w:t>Intensive Care Med</w:t>
            </w:r>
          </w:p>
        </w:tc>
        <w:tc>
          <w:tcPr>
            <w:tcW w:w="703" w:type="dxa"/>
          </w:tcPr>
          <w:p w14:paraId="00752B8B" w14:textId="77777777" w:rsidR="00516506" w:rsidRPr="00F43A55" w:rsidRDefault="00516506" w:rsidP="00045D28">
            <w:pPr>
              <w:ind w:firstLineChars="0" w:firstLine="0"/>
              <w:jc w:val="center"/>
            </w:pPr>
            <w:r w:rsidRPr="00F43A55">
              <w:t>2020</w:t>
            </w:r>
          </w:p>
        </w:tc>
        <w:tc>
          <w:tcPr>
            <w:tcW w:w="1131" w:type="dxa"/>
          </w:tcPr>
          <w:p w14:paraId="2A141B36" w14:textId="77777777" w:rsidR="00516506" w:rsidRPr="00F43A55" w:rsidRDefault="00516506" w:rsidP="00045D28">
            <w:pPr>
              <w:ind w:firstLineChars="0" w:firstLine="0"/>
              <w:jc w:val="center"/>
            </w:pPr>
            <w:r w:rsidRPr="00F43A55">
              <w:t>China</w:t>
            </w:r>
          </w:p>
        </w:tc>
        <w:tc>
          <w:tcPr>
            <w:tcW w:w="1405" w:type="dxa"/>
          </w:tcPr>
          <w:p w14:paraId="6064A46F" w14:textId="77777777" w:rsidR="00516506" w:rsidRPr="00F43A55" w:rsidRDefault="00516506" w:rsidP="00045D28">
            <w:pPr>
              <w:ind w:firstLineChars="0" w:firstLine="0"/>
              <w:jc w:val="center"/>
            </w:pPr>
            <w:r w:rsidRPr="00F43A55">
              <w:t>Retrospective</w:t>
            </w:r>
          </w:p>
        </w:tc>
        <w:tc>
          <w:tcPr>
            <w:tcW w:w="988" w:type="dxa"/>
          </w:tcPr>
          <w:p w14:paraId="1005160C" w14:textId="77777777" w:rsidR="00516506" w:rsidRPr="00F43A55" w:rsidRDefault="00516506" w:rsidP="00045D28">
            <w:pPr>
              <w:ind w:firstLineChars="0" w:firstLine="0"/>
              <w:jc w:val="center"/>
            </w:pPr>
            <w:r w:rsidRPr="00F43A55">
              <w:t>23</w:t>
            </w:r>
          </w:p>
        </w:tc>
        <w:tc>
          <w:tcPr>
            <w:tcW w:w="4664" w:type="dxa"/>
          </w:tcPr>
          <w:p w14:paraId="2E2B92BE" w14:textId="77777777" w:rsidR="00516506" w:rsidRPr="00F43A55" w:rsidRDefault="00516506" w:rsidP="00045D28">
            <w:pPr>
              <w:ind w:firstLineChars="0" w:firstLine="0"/>
              <w:jc w:val="center"/>
            </w:pPr>
            <w:r w:rsidRPr="00F43A55">
              <w:t>ND</w:t>
            </w:r>
          </w:p>
        </w:tc>
        <w:tc>
          <w:tcPr>
            <w:tcW w:w="1477" w:type="dxa"/>
          </w:tcPr>
          <w:p w14:paraId="58A94855" w14:textId="77777777" w:rsidR="00516506" w:rsidRPr="00F43A55" w:rsidRDefault="00516506" w:rsidP="00045D28">
            <w:pPr>
              <w:ind w:firstLineChars="0" w:firstLine="0"/>
              <w:jc w:val="center"/>
            </w:pPr>
            <w:r w:rsidRPr="00F43A55">
              <w:t>ND</w:t>
            </w:r>
          </w:p>
        </w:tc>
        <w:tc>
          <w:tcPr>
            <w:tcW w:w="1556" w:type="dxa"/>
          </w:tcPr>
          <w:p w14:paraId="7148BF64" w14:textId="77777777" w:rsidR="00516506" w:rsidRPr="00F43A55" w:rsidRDefault="00516506" w:rsidP="00045D28">
            <w:pPr>
              <w:ind w:firstLineChars="0" w:firstLine="0"/>
              <w:jc w:val="center"/>
            </w:pPr>
            <w:r w:rsidRPr="00F43A55">
              <w:t>ND</w:t>
            </w:r>
          </w:p>
        </w:tc>
        <w:tc>
          <w:tcPr>
            <w:tcW w:w="1128" w:type="dxa"/>
          </w:tcPr>
          <w:p w14:paraId="0EE3495B" w14:textId="77777777" w:rsidR="00516506" w:rsidRPr="00F43A55" w:rsidRDefault="00516506" w:rsidP="00045D28">
            <w:pPr>
              <w:ind w:firstLineChars="0" w:firstLine="0"/>
              <w:jc w:val="center"/>
            </w:pPr>
            <w:r w:rsidRPr="00F43A55">
              <w:t>90-days</w:t>
            </w:r>
          </w:p>
        </w:tc>
      </w:tr>
    </w:tbl>
    <w:p w14:paraId="50F266E4" w14:textId="1D9F547B" w:rsidR="00516506" w:rsidRPr="00F43A55" w:rsidRDefault="00516506" w:rsidP="004F34C2">
      <w:pPr>
        <w:pStyle w:val="af3"/>
      </w:pPr>
      <w:r w:rsidRPr="00F43A55">
        <w:t>Abbreviations: CPAP: continuous positive airway pressure; DNR: do not resuscitate; HFNC: high flow nasal cannula; NC: nasal cannula; ND: no data; NIV: non-invasive ventilation; RCT: randomized clinical trial</w:t>
      </w:r>
      <w:r w:rsidR="00815621" w:rsidRPr="00F43A55">
        <w:t>.</w:t>
      </w:r>
    </w:p>
    <w:p w14:paraId="73D6B805" w14:textId="619CB91B" w:rsidR="00E75B1C" w:rsidRPr="00F43A55" w:rsidRDefault="00E75B1C">
      <w:pPr>
        <w:ind w:firstLine="422"/>
        <w:rPr>
          <w:b/>
          <w:bCs/>
        </w:rPr>
      </w:pPr>
      <w:r w:rsidRPr="00F43A55">
        <w:rPr>
          <w:b/>
          <w:bCs/>
        </w:rPr>
        <w:br w:type="page"/>
      </w:r>
    </w:p>
    <w:p w14:paraId="54763386" w14:textId="3EBDA0DB" w:rsidR="00516506" w:rsidRPr="00F43A55" w:rsidRDefault="00E75B1C" w:rsidP="005079BB">
      <w:pPr>
        <w:autoSpaceDE w:val="0"/>
        <w:autoSpaceDN w:val="0"/>
        <w:adjustRightInd w:val="0"/>
        <w:ind w:left="640" w:firstLine="422"/>
        <w:jc w:val="center"/>
        <w:rPr>
          <w:b/>
          <w:bCs/>
        </w:rPr>
      </w:pPr>
      <w:r w:rsidRPr="00F43A55">
        <w:rPr>
          <w:b/>
          <w:bCs/>
          <w:noProof/>
        </w:rPr>
        <w:drawing>
          <wp:inline distT="0" distB="0" distL="0" distR="0" wp14:anchorId="68502595" wp14:editId="7A4CFC14">
            <wp:extent cx="9073515" cy="51041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4">
                      <a:extLst>
                        <a:ext uri="{28A0092B-C50C-407E-A947-70E740481C1C}">
                          <a14:useLocalDpi xmlns:a14="http://schemas.microsoft.com/office/drawing/2010/main" val="0"/>
                        </a:ext>
                      </a:extLst>
                    </a:blip>
                    <a:stretch>
                      <a:fillRect/>
                    </a:stretch>
                  </pic:blipFill>
                  <pic:spPr>
                    <a:xfrm>
                      <a:off x="0" y="0"/>
                      <a:ext cx="9073515" cy="5104130"/>
                    </a:xfrm>
                    <a:prstGeom prst="rect">
                      <a:avLst/>
                    </a:prstGeom>
                  </pic:spPr>
                </pic:pic>
              </a:graphicData>
            </a:graphic>
          </wp:inline>
        </w:drawing>
      </w:r>
    </w:p>
    <w:p w14:paraId="7AF514B5" w14:textId="421BE5F4" w:rsidR="00D0477A" w:rsidRPr="00F43A55" w:rsidRDefault="00D0477A" w:rsidP="00D0477A">
      <w:pPr>
        <w:pStyle w:val="afd"/>
        <w:rPr>
          <w:b/>
          <w:noProof/>
        </w:rPr>
      </w:pPr>
      <w:r w:rsidRPr="00F43A55">
        <w:rPr>
          <w:b/>
        </w:rPr>
        <w:t xml:space="preserve">Supplementary Fig. 1. Funnel plots for differences </w:t>
      </w:r>
      <w:r w:rsidR="007B1BD3" w:rsidRPr="00F43A55">
        <w:rPr>
          <w:b/>
        </w:rPr>
        <w:t>in peripheral capillary oxygen saturation (SpO</w:t>
      </w:r>
      <w:r w:rsidR="007B1BD3" w:rsidRPr="00F43A55">
        <w:rPr>
          <w:b/>
          <w:vertAlign w:val="subscript"/>
        </w:rPr>
        <w:t>2</w:t>
      </w:r>
      <w:r w:rsidR="007B1BD3" w:rsidRPr="00F43A55">
        <w:rPr>
          <w:b/>
        </w:rPr>
        <w:t xml:space="preserve">) </w:t>
      </w:r>
      <w:r w:rsidR="007B1BD3" w:rsidRPr="00F43A55">
        <w:rPr>
          <w:b/>
          <w:bCs/>
        </w:rPr>
        <w:t xml:space="preserve">and </w:t>
      </w:r>
      <w:r w:rsidR="007B1BD3" w:rsidRPr="00F43A55">
        <w:rPr>
          <w:b/>
          <w:lang w:val="en-GB"/>
        </w:rPr>
        <w:t>ratio of arterial oxygen partial pressure (PaO</w:t>
      </w:r>
      <w:r w:rsidR="007B1BD3" w:rsidRPr="00F43A55">
        <w:rPr>
          <w:b/>
          <w:vertAlign w:val="subscript"/>
          <w:lang w:val="en-GB"/>
        </w:rPr>
        <w:t>2</w:t>
      </w:r>
      <w:r w:rsidR="007B1BD3" w:rsidRPr="00F43A55">
        <w:rPr>
          <w:b/>
          <w:lang w:val="en-GB"/>
        </w:rPr>
        <w:t>) to fractional inspired oxygen (FiO</w:t>
      </w:r>
      <w:r w:rsidR="007B1BD3" w:rsidRPr="00F43A55">
        <w:rPr>
          <w:b/>
          <w:vertAlign w:val="subscript"/>
          <w:lang w:val="en-GB"/>
        </w:rPr>
        <w:t>2</w:t>
      </w:r>
      <w:r w:rsidR="007B1BD3" w:rsidRPr="00F43A55">
        <w:rPr>
          <w:b/>
          <w:lang w:val="en-GB"/>
        </w:rPr>
        <w:t xml:space="preserve">) </w:t>
      </w:r>
      <w:r w:rsidRPr="00F43A55">
        <w:rPr>
          <w:b/>
          <w:noProof/>
        </w:rPr>
        <w:t>and respiratory rate before and after pronation.</w:t>
      </w:r>
      <w:bookmarkStart w:id="0" w:name="_GoBack"/>
      <w:bookmarkEnd w:id="0"/>
    </w:p>
    <w:p w14:paraId="57F8D4C7" w14:textId="77777777" w:rsidR="00D0477A" w:rsidRPr="00D0477A" w:rsidRDefault="00D0477A" w:rsidP="00E72199">
      <w:pPr>
        <w:autoSpaceDE w:val="0"/>
        <w:autoSpaceDN w:val="0"/>
        <w:adjustRightInd w:val="0"/>
        <w:ind w:left="640" w:firstLine="422"/>
        <w:rPr>
          <w:b/>
          <w:bCs/>
        </w:rPr>
      </w:pPr>
    </w:p>
    <w:sectPr w:rsidR="00D0477A" w:rsidRPr="00D0477A" w:rsidSect="00B04062">
      <w:pgSz w:w="16840" w:h="11900" w:orient="landscape"/>
      <w:pgMar w:top="851" w:right="1134" w:bottom="85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BEAD" w16cex:dateUtc="2022-12-04T23:49:00Z"/>
  <w16cex:commentExtensible w16cex:durableId="2737BEBB" w16cex:dateUtc="2022-12-04T23:50:00Z"/>
  <w16cex:commentExtensible w16cex:durableId="2737BF77" w16cex:dateUtc="2022-12-04T2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791C3B" w16cid:durableId="2737BE6D"/>
  <w16cid:commentId w16cid:paraId="3741429B" w16cid:durableId="2737BE6E"/>
  <w16cid:commentId w16cid:paraId="10D41B89" w16cid:durableId="2737BEAD"/>
  <w16cid:commentId w16cid:paraId="0935F0BA" w16cid:durableId="2737BE6F"/>
  <w16cid:commentId w16cid:paraId="4AD8AAC2" w16cid:durableId="2737BEBB"/>
  <w16cid:commentId w16cid:paraId="5BDF71B6" w16cid:durableId="2737BE70"/>
  <w16cid:commentId w16cid:paraId="0CFBB26D" w16cid:durableId="2737BF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DD34" w14:textId="77777777" w:rsidR="00D44139" w:rsidRDefault="00D44139" w:rsidP="00E00E22">
      <w:pPr>
        <w:ind w:firstLine="420"/>
      </w:pPr>
      <w:r>
        <w:separator/>
      </w:r>
    </w:p>
  </w:endnote>
  <w:endnote w:type="continuationSeparator" w:id="0">
    <w:p w14:paraId="5D840646" w14:textId="77777777" w:rsidR="00D44139" w:rsidRDefault="00D44139" w:rsidP="00E00E2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1216896468"/>
      <w:docPartObj>
        <w:docPartGallery w:val="Page Numbers (Bottom of Page)"/>
        <w:docPartUnique/>
      </w:docPartObj>
    </w:sdtPr>
    <w:sdtEndPr>
      <w:rPr>
        <w:rStyle w:val="a9"/>
      </w:rPr>
    </w:sdtEndPr>
    <w:sdtContent>
      <w:p w14:paraId="6913C8B9" w14:textId="56998CD0" w:rsidR="00F30E7E" w:rsidRDefault="00F30E7E" w:rsidP="005472DA">
        <w:pPr>
          <w:pStyle w:val="a7"/>
          <w:framePr w:wrap="none" w:vAnchor="text" w:hAnchor="margin" w:xAlign="right" w:y="1"/>
          <w:ind w:firstLine="360"/>
          <w:rPr>
            <w:rStyle w:val="a9"/>
          </w:rPr>
        </w:pPr>
        <w:r>
          <w:rPr>
            <w:rStyle w:val="a9"/>
          </w:rPr>
          <w:fldChar w:fldCharType="begin"/>
        </w:r>
        <w:r>
          <w:rPr>
            <w:rStyle w:val="a9"/>
          </w:rPr>
          <w:instrText xml:space="preserve"> PAGE </w:instrText>
        </w:r>
        <w:r>
          <w:rPr>
            <w:rStyle w:val="a9"/>
          </w:rPr>
          <w:fldChar w:fldCharType="end"/>
        </w:r>
      </w:p>
    </w:sdtContent>
  </w:sdt>
  <w:p w14:paraId="034E2CA8" w14:textId="77777777" w:rsidR="00F30E7E" w:rsidRDefault="00F30E7E" w:rsidP="00FA2BC3">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9"/>
      </w:rPr>
      <w:id w:val="-344552746"/>
      <w:docPartObj>
        <w:docPartGallery w:val="Page Numbers (Bottom of Page)"/>
        <w:docPartUnique/>
      </w:docPartObj>
    </w:sdtPr>
    <w:sdtEndPr>
      <w:rPr>
        <w:rStyle w:val="a9"/>
      </w:rPr>
    </w:sdtEndPr>
    <w:sdtContent>
      <w:p w14:paraId="17154AA7" w14:textId="5B5AD9EA" w:rsidR="00F30E7E" w:rsidRDefault="00F30E7E" w:rsidP="005472DA">
        <w:pPr>
          <w:pStyle w:val="a7"/>
          <w:framePr w:wrap="none" w:vAnchor="text" w:hAnchor="margin" w:xAlign="right" w:y="1"/>
          <w:ind w:firstLine="360"/>
          <w:rPr>
            <w:rStyle w:val="a9"/>
          </w:rPr>
        </w:pPr>
        <w:r>
          <w:rPr>
            <w:rStyle w:val="a9"/>
          </w:rPr>
          <w:fldChar w:fldCharType="begin"/>
        </w:r>
        <w:r>
          <w:rPr>
            <w:rStyle w:val="a9"/>
          </w:rPr>
          <w:instrText xml:space="preserve"> PAGE </w:instrText>
        </w:r>
        <w:r>
          <w:rPr>
            <w:rStyle w:val="a9"/>
          </w:rPr>
          <w:fldChar w:fldCharType="separate"/>
        </w:r>
        <w:r w:rsidR="00F43A55">
          <w:rPr>
            <w:rStyle w:val="a9"/>
            <w:noProof/>
          </w:rPr>
          <w:t>2</w:t>
        </w:r>
        <w:r>
          <w:rPr>
            <w:rStyle w:val="a9"/>
          </w:rPr>
          <w:fldChar w:fldCharType="end"/>
        </w:r>
      </w:p>
    </w:sdtContent>
  </w:sdt>
  <w:p w14:paraId="3EF34E72" w14:textId="77777777" w:rsidR="00F30E7E" w:rsidRDefault="00F30E7E" w:rsidP="00FA2BC3">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38CF" w14:textId="77777777" w:rsidR="00F30E7E" w:rsidRDefault="00F30E7E">
    <w:pPr>
      <w:pStyle w:val="a7"/>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29A37" w14:textId="77777777" w:rsidR="00D44139" w:rsidRDefault="00D44139" w:rsidP="00E00E22">
      <w:pPr>
        <w:ind w:firstLine="420"/>
      </w:pPr>
      <w:r>
        <w:separator/>
      </w:r>
    </w:p>
  </w:footnote>
  <w:footnote w:type="continuationSeparator" w:id="0">
    <w:p w14:paraId="47E1BB9E" w14:textId="77777777" w:rsidR="00D44139" w:rsidRDefault="00D44139" w:rsidP="00E00E22">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2827" w14:textId="77777777" w:rsidR="00F30E7E" w:rsidRDefault="00F30E7E">
    <w:pPr>
      <w:pStyle w:val="af"/>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182" w14:textId="77777777" w:rsidR="00F30E7E" w:rsidRDefault="00F30E7E" w:rsidP="005936EE">
    <w:pPr>
      <w:pStyle w:val="af"/>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B9BB" w14:textId="77777777" w:rsidR="00F30E7E" w:rsidRDefault="00F30E7E" w:rsidP="005936EE">
    <w:pPr>
      <w:pStyle w:val="af"/>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1A69"/>
    <w:multiLevelType w:val="multilevel"/>
    <w:tmpl w:val="E91A0B6A"/>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4F3F7893"/>
    <w:multiLevelType w:val="hybridMultilevel"/>
    <w:tmpl w:val="715E8824"/>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9F61BC"/>
    <w:multiLevelType w:val="hybridMultilevel"/>
    <w:tmpl w:val="B0DA1982"/>
    <w:lvl w:ilvl="0" w:tplc="BEE4AC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8F43FC"/>
    <w:multiLevelType w:val="hybridMultilevel"/>
    <w:tmpl w:val="55868332"/>
    <w:lvl w:ilvl="0" w:tplc="F9388D96">
      <w:start w:val="1"/>
      <w:numFmt w:val="lowerLetter"/>
      <w:lvlText w:val="%1)"/>
      <w:lvlJc w:val="left"/>
      <w:pPr>
        <w:ind w:left="360" w:hanging="360"/>
      </w:pPr>
      <w:rPr>
        <w:rFonts w:ascii="Times New Roman" w:hAnsi="Times New Roman" w:hint="default"/>
        <w:color w:val="0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50E6333"/>
    <w:multiLevelType w:val="multilevel"/>
    <w:tmpl w:val="B63A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formatting="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E4"/>
    <w:rsid w:val="000121B2"/>
    <w:rsid w:val="0001226D"/>
    <w:rsid w:val="000252C2"/>
    <w:rsid w:val="000267D9"/>
    <w:rsid w:val="000274CA"/>
    <w:rsid w:val="00031D43"/>
    <w:rsid w:val="00045D28"/>
    <w:rsid w:val="0005134F"/>
    <w:rsid w:val="000746F8"/>
    <w:rsid w:val="0007717A"/>
    <w:rsid w:val="00085B7E"/>
    <w:rsid w:val="00094869"/>
    <w:rsid w:val="000A6531"/>
    <w:rsid w:val="000C47C2"/>
    <w:rsid w:val="000D3D07"/>
    <w:rsid w:val="000D5293"/>
    <w:rsid w:val="000E3F94"/>
    <w:rsid w:val="00100E8C"/>
    <w:rsid w:val="00105BE9"/>
    <w:rsid w:val="001066B2"/>
    <w:rsid w:val="00115751"/>
    <w:rsid w:val="00116097"/>
    <w:rsid w:val="0013599E"/>
    <w:rsid w:val="001434C9"/>
    <w:rsid w:val="00153A94"/>
    <w:rsid w:val="00173639"/>
    <w:rsid w:val="0018183A"/>
    <w:rsid w:val="00190C45"/>
    <w:rsid w:val="00190D34"/>
    <w:rsid w:val="0019339E"/>
    <w:rsid w:val="0019346A"/>
    <w:rsid w:val="00194F2F"/>
    <w:rsid w:val="001A1DEE"/>
    <w:rsid w:val="001B2789"/>
    <w:rsid w:val="001B2915"/>
    <w:rsid w:val="001B7E0A"/>
    <w:rsid w:val="001D4238"/>
    <w:rsid w:val="001F21F0"/>
    <w:rsid w:val="001F47A7"/>
    <w:rsid w:val="002166AE"/>
    <w:rsid w:val="0023605F"/>
    <w:rsid w:val="00243BBB"/>
    <w:rsid w:val="00260F75"/>
    <w:rsid w:val="00265717"/>
    <w:rsid w:val="00267E09"/>
    <w:rsid w:val="00270B51"/>
    <w:rsid w:val="002A40F8"/>
    <w:rsid w:val="002B12A3"/>
    <w:rsid w:val="002C453C"/>
    <w:rsid w:val="002E091F"/>
    <w:rsid w:val="002E1BF4"/>
    <w:rsid w:val="002E4C18"/>
    <w:rsid w:val="00304FA9"/>
    <w:rsid w:val="0030599E"/>
    <w:rsid w:val="003121F7"/>
    <w:rsid w:val="003201F5"/>
    <w:rsid w:val="00324E43"/>
    <w:rsid w:val="00331393"/>
    <w:rsid w:val="00346205"/>
    <w:rsid w:val="00346CE1"/>
    <w:rsid w:val="003537B7"/>
    <w:rsid w:val="003617BE"/>
    <w:rsid w:val="003854EB"/>
    <w:rsid w:val="00394BF2"/>
    <w:rsid w:val="00395497"/>
    <w:rsid w:val="003F10D6"/>
    <w:rsid w:val="00405F48"/>
    <w:rsid w:val="004101DA"/>
    <w:rsid w:val="004114C2"/>
    <w:rsid w:val="00422494"/>
    <w:rsid w:val="00446139"/>
    <w:rsid w:val="00466112"/>
    <w:rsid w:val="00492CC2"/>
    <w:rsid w:val="00492EBC"/>
    <w:rsid w:val="004B2083"/>
    <w:rsid w:val="004B3699"/>
    <w:rsid w:val="004D2D28"/>
    <w:rsid w:val="004D3C92"/>
    <w:rsid w:val="004E7675"/>
    <w:rsid w:val="004F34C2"/>
    <w:rsid w:val="0050781F"/>
    <w:rsid w:val="005079BB"/>
    <w:rsid w:val="00514C0B"/>
    <w:rsid w:val="00516506"/>
    <w:rsid w:val="00517534"/>
    <w:rsid w:val="00523EF5"/>
    <w:rsid w:val="005275BA"/>
    <w:rsid w:val="005472DA"/>
    <w:rsid w:val="00564505"/>
    <w:rsid w:val="005754EE"/>
    <w:rsid w:val="005927F2"/>
    <w:rsid w:val="005936EE"/>
    <w:rsid w:val="005A750C"/>
    <w:rsid w:val="005C5479"/>
    <w:rsid w:val="005C5F83"/>
    <w:rsid w:val="005D4BBC"/>
    <w:rsid w:val="005F5145"/>
    <w:rsid w:val="005F68B4"/>
    <w:rsid w:val="00604E69"/>
    <w:rsid w:val="00605912"/>
    <w:rsid w:val="0060616C"/>
    <w:rsid w:val="00616FA3"/>
    <w:rsid w:val="00625341"/>
    <w:rsid w:val="0063013A"/>
    <w:rsid w:val="0063480B"/>
    <w:rsid w:val="0064100C"/>
    <w:rsid w:val="00643D2A"/>
    <w:rsid w:val="00656BB4"/>
    <w:rsid w:val="00672CB0"/>
    <w:rsid w:val="006838A3"/>
    <w:rsid w:val="006A2C06"/>
    <w:rsid w:val="006C40FC"/>
    <w:rsid w:val="006E0C21"/>
    <w:rsid w:val="006E6299"/>
    <w:rsid w:val="006F17CA"/>
    <w:rsid w:val="006F23E8"/>
    <w:rsid w:val="00701F46"/>
    <w:rsid w:val="00704519"/>
    <w:rsid w:val="007132BF"/>
    <w:rsid w:val="00713F5F"/>
    <w:rsid w:val="00725EF8"/>
    <w:rsid w:val="00737CDA"/>
    <w:rsid w:val="007446DF"/>
    <w:rsid w:val="0075008B"/>
    <w:rsid w:val="00755626"/>
    <w:rsid w:val="00766936"/>
    <w:rsid w:val="00771042"/>
    <w:rsid w:val="00774DEB"/>
    <w:rsid w:val="0078377A"/>
    <w:rsid w:val="007931D6"/>
    <w:rsid w:val="00793E14"/>
    <w:rsid w:val="007A105C"/>
    <w:rsid w:val="007A61F2"/>
    <w:rsid w:val="007B164E"/>
    <w:rsid w:val="007B1BD3"/>
    <w:rsid w:val="007B63F4"/>
    <w:rsid w:val="007C4FBC"/>
    <w:rsid w:val="007C65BC"/>
    <w:rsid w:val="007D3D3D"/>
    <w:rsid w:val="007D57A1"/>
    <w:rsid w:val="007D621F"/>
    <w:rsid w:val="007E2862"/>
    <w:rsid w:val="007E366F"/>
    <w:rsid w:val="007F0E10"/>
    <w:rsid w:val="007F1FE7"/>
    <w:rsid w:val="0080288F"/>
    <w:rsid w:val="00806D0B"/>
    <w:rsid w:val="00811B7C"/>
    <w:rsid w:val="00815621"/>
    <w:rsid w:val="00820584"/>
    <w:rsid w:val="008368FA"/>
    <w:rsid w:val="008377D3"/>
    <w:rsid w:val="00840966"/>
    <w:rsid w:val="008420D8"/>
    <w:rsid w:val="00843781"/>
    <w:rsid w:val="0085452F"/>
    <w:rsid w:val="00855F36"/>
    <w:rsid w:val="00862483"/>
    <w:rsid w:val="008633A5"/>
    <w:rsid w:val="00864D42"/>
    <w:rsid w:val="00875873"/>
    <w:rsid w:val="0088772A"/>
    <w:rsid w:val="00894F16"/>
    <w:rsid w:val="008961B5"/>
    <w:rsid w:val="008A6D24"/>
    <w:rsid w:val="008B67C6"/>
    <w:rsid w:val="008C1D04"/>
    <w:rsid w:val="008D0604"/>
    <w:rsid w:val="008D76CD"/>
    <w:rsid w:val="008E643D"/>
    <w:rsid w:val="008F1474"/>
    <w:rsid w:val="009001FA"/>
    <w:rsid w:val="00905D64"/>
    <w:rsid w:val="009065B2"/>
    <w:rsid w:val="00910311"/>
    <w:rsid w:val="0091093B"/>
    <w:rsid w:val="00920A8A"/>
    <w:rsid w:val="0092132A"/>
    <w:rsid w:val="00925B87"/>
    <w:rsid w:val="00931B1D"/>
    <w:rsid w:val="009377D2"/>
    <w:rsid w:val="0094067F"/>
    <w:rsid w:val="00952078"/>
    <w:rsid w:val="00953B96"/>
    <w:rsid w:val="00953FD1"/>
    <w:rsid w:val="00955399"/>
    <w:rsid w:val="009A3F60"/>
    <w:rsid w:val="009B05B1"/>
    <w:rsid w:val="009B774B"/>
    <w:rsid w:val="009C14F3"/>
    <w:rsid w:val="009C4F5E"/>
    <w:rsid w:val="009D1BB0"/>
    <w:rsid w:val="009E117D"/>
    <w:rsid w:val="009F400F"/>
    <w:rsid w:val="00A3652A"/>
    <w:rsid w:val="00A420BF"/>
    <w:rsid w:val="00A55BCE"/>
    <w:rsid w:val="00A730BB"/>
    <w:rsid w:val="00A76E00"/>
    <w:rsid w:val="00AA0709"/>
    <w:rsid w:val="00AA74C2"/>
    <w:rsid w:val="00AB2BD1"/>
    <w:rsid w:val="00AC0696"/>
    <w:rsid w:val="00AD356E"/>
    <w:rsid w:val="00AD6D21"/>
    <w:rsid w:val="00AE4163"/>
    <w:rsid w:val="00AF0269"/>
    <w:rsid w:val="00AF45E4"/>
    <w:rsid w:val="00B04062"/>
    <w:rsid w:val="00B0509A"/>
    <w:rsid w:val="00B11237"/>
    <w:rsid w:val="00B13371"/>
    <w:rsid w:val="00B147CC"/>
    <w:rsid w:val="00B153BD"/>
    <w:rsid w:val="00B157D1"/>
    <w:rsid w:val="00B15F04"/>
    <w:rsid w:val="00B30DF7"/>
    <w:rsid w:val="00B3720A"/>
    <w:rsid w:val="00B42715"/>
    <w:rsid w:val="00B44415"/>
    <w:rsid w:val="00B573B4"/>
    <w:rsid w:val="00B5754E"/>
    <w:rsid w:val="00B75091"/>
    <w:rsid w:val="00B77496"/>
    <w:rsid w:val="00B83623"/>
    <w:rsid w:val="00B96F4C"/>
    <w:rsid w:val="00BB130D"/>
    <w:rsid w:val="00BB4641"/>
    <w:rsid w:val="00BC75B1"/>
    <w:rsid w:val="00BD25DF"/>
    <w:rsid w:val="00C00972"/>
    <w:rsid w:val="00C119CD"/>
    <w:rsid w:val="00C17EA2"/>
    <w:rsid w:val="00C20CFE"/>
    <w:rsid w:val="00C370A4"/>
    <w:rsid w:val="00C373C9"/>
    <w:rsid w:val="00C51C4B"/>
    <w:rsid w:val="00C71DA5"/>
    <w:rsid w:val="00C7681D"/>
    <w:rsid w:val="00C920DF"/>
    <w:rsid w:val="00CC768C"/>
    <w:rsid w:val="00CD41A3"/>
    <w:rsid w:val="00CE1ADF"/>
    <w:rsid w:val="00D0477A"/>
    <w:rsid w:val="00D1660A"/>
    <w:rsid w:val="00D212E4"/>
    <w:rsid w:val="00D266D0"/>
    <w:rsid w:val="00D33EDA"/>
    <w:rsid w:val="00D36E1A"/>
    <w:rsid w:val="00D44139"/>
    <w:rsid w:val="00D61E5A"/>
    <w:rsid w:val="00D62CE7"/>
    <w:rsid w:val="00D745F9"/>
    <w:rsid w:val="00D94408"/>
    <w:rsid w:val="00DA334A"/>
    <w:rsid w:val="00DA6062"/>
    <w:rsid w:val="00DC41CB"/>
    <w:rsid w:val="00DC493F"/>
    <w:rsid w:val="00DC674D"/>
    <w:rsid w:val="00DC7F7E"/>
    <w:rsid w:val="00DD41C2"/>
    <w:rsid w:val="00E00E22"/>
    <w:rsid w:val="00E05A5D"/>
    <w:rsid w:val="00E40779"/>
    <w:rsid w:val="00E52930"/>
    <w:rsid w:val="00E53B72"/>
    <w:rsid w:val="00E545A8"/>
    <w:rsid w:val="00E56AAE"/>
    <w:rsid w:val="00E6032D"/>
    <w:rsid w:val="00E60FBA"/>
    <w:rsid w:val="00E72199"/>
    <w:rsid w:val="00E75B1C"/>
    <w:rsid w:val="00E76449"/>
    <w:rsid w:val="00E84442"/>
    <w:rsid w:val="00E855D2"/>
    <w:rsid w:val="00E86DE2"/>
    <w:rsid w:val="00E92EA7"/>
    <w:rsid w:val="00EA07EB"/>
    <w:rsid w:val="00EA1960"/>
    <w:rsid w:val="00EB1D55"/>
    <w:rsid w:val="00EB2A15"/>
    <w:rsid w:val="00EC4864"/>
    <w:rsid w:val="00ED080C"/>
    <w:rsid w:val="00EE06E9"/>
    <w:rsid w:val="00EE085A"/>
    <w:rsid w:val="00EE33D9"/>
    <w:rsid w:val="00EE4917"/>
    <w:rsid w:val="00EF7B8D"/>
    <w:rsid w:val="00F238D1"/>
    <w:rsid w:val="00F27FB1"/>
    <w:rsid w:val="00F30E7E"/>
    <w:rsid w:val="00F329E3"/>
    <w:rsid w:val="00F34E6D"/>
    <w:rsid w:val="00F43A55"/>
    <w:rsid w:val="00F504E1"/>
    <w:rsid w:val="00F50ACC"/>
    <w:rsid w:val="00F64DB1"/>
    <w:rsid w:val="00F77780"/>
    <w:rsid w:val="00F943FE"/>
    <w:rsid w:val="00F97170"/>
    <w:rsid w:val="00F9740A"/>
    <w:rsid w:val="00FA2BC3"/>
    <w:rsid w:val="00FA4D1B"/>
    <w:rsid w:val="00FB3326"/>
    <w:rsid w:val="00FB538F"/>
    <w:rsid w:val="00FD11F7"/>
    <w:rsid w:val="00FD14D8"/>
    <w:rsid w:val="00FE54F1"/>
    <w:rsid w:val="00FF77BA"/>
    <w:rsid w:val="00FF7B06"/>
    <w:rsid w:val="00FF7C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5F8F9"/>
  <w15:chartTrackingRefBased/>
  <w15:docId w15:val="{6F1EC14E-369C-4643-A1C0-3C4E9530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062"/>
    <w:pPr>
      <w:widowControl w:val="0"/>
      <w:ind w:firstLineChars="200" w:firstLine="200"/>
      <w:jc w:val="both"/>
    </w:pPr>
    <w:rPr>
      <w:rFonts w:ascii="Times New Roman" w:eastAsia="Times New Roman" w:hAnsi="Times New Roman" w:cs="Times New Roman"/>
      <w:kern w:val="2"/>
      <w:sz w:val="21"/>
      <w:szCs w:val="21"/>
      <w:lang w:val="en-US" w:eastAsia="zh-CN"/>
    </w:rPr>
  </w:style>
  <w:style w:type="paragraph" w:styleId="1">
    <w:name w:val="heading 1"/>
    <w:aliases w:val="一级标题"/>
    <w:basedOn w:val="a"/>
    <w:next w:val="a"/>
    <w:link w:val="10"/>
    <w:autoRedefine/>
    <w:uiPriority w:val="1"/>
    <w:qFormat/>
    <w:rsid w:val="00B04062"/>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B04062"/>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B04062"/>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B04062"/>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B04062"/>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B04062"/>
    <w:pPr>
      <w:keepNext/>
      <w:keepLines/>
      <w:numPr>
        <w:ilvl w:val="5"/>
        <w:numId w:val="12"/>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B04062"/>
    <w:pPr>
      <w:keepNext/>
      <w:keepLines/>
      <w:numPr>
        <w:ilvl w:val="6"/>
        <w:numId w:val="12"/>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rsid w:val="00B04062"/>
    <w:pPr>
      <w:keepNext/>
      <w:keepLines/>
      <w:numPr>
        <w:ilvl w:val="7"/>
        <w:numId w:val="12"/>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B04062"/>
    <w:pPr>
      <w:keepNext/>
      <w:keepLines/>
      <w:numPr>
        <w:ilvl w:val="8"/>
        <w:numId w:val="12"/>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B04062"/>
    <w:rPr>
      <w:rFonts w:ascii="等线" w:eastAsia="等线" w:hAnsi="等线"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0F75"/>
    <w:pPr>
      <w:ind w:left="720"/>
      <w:contextualSpacing/>
    </w:pPr>
  </w:style>
  <w:style w:type="paragraph" w:styleId="a5">
    <w:name w:val="Balloon Text"/>
    <w:basedOn w:val="a"/>
    <w:link w:val="a6"/>
    <w:uiPriority w:val="99"/>
    <w:semiHidden/>
    <w:unhideWhenUsed/>
    <w:rsid w:val="009C4F5E"/>
    <w:rPr>
      <w:sz w:val="18"/>
      <w:szCs w:val="18"/>
    </w:rPr>
  </w:style>
  <w:style w:type="character" w:customStyle="1" w:styleId="a6">
    <w:name w:val="批注框文本 字符"/>
    <w:basedOn w:val="a0"/>
    <w:link w:val="a5"/>
    <w:uiPriority w:val="99"/>
    <w:semiHidden/>
    <w:rsid w:val="009C4F5E"/>
    <w:rPr>
      <w:rFonts w:ascii="Times New Roman" w:hAnsi="Times New Roman" w:cs="Times New Roman"/>
      <w:sz w:val="18"/>
      <w:szCs w:val="18"/>
    </w:rPr>
  </w:style>
  <w:style w:type="paragraph" w:styleId="a7">
    <w:name w:val="footer"/>
    <w:basedOn w:val="a"/>
    <w:link w:val="a8"/>
    <w:uiPriority w:val="99"/>
    <w:unhideWhenUsed/>
    <w:rsid w:val="00B04062"/>
    <w:pPr>
      <w:tabs>
        <w:tab w:val="center" w:pos="4153"/>
        <w:tab w:val="right" w:pos="8306"/>
      </w:tabs>
      <w:snapToGrid w:val="0"/>
      <w:jc w:val="left"/>
    </w:pPr>
    <w:rPr>
      <w:sz w:val="18"/>
      <w:szCs w:val="18"/>
    </w:rPr>
  </w:style>
  <w:style w:type="character" w:customStyle="1" w:styleId="a8">
    <w:name w:val="页脚 字符"/>
    <w:link w:val="a7"/>
    <w:uiPriority w:val="99"/>
    <w:rsid w:val="00B04062"/>
    <w:rPr>
      <w:rFonts w:ascii="Times New Roman" w:eastAsia="Times New Roman" w:hAnsi="Times New Roman" w:cs="Times New Roman"/>
      <w:kern w:val="2"/>
      <w:sz w:val="18"/>
      <w:szCs w:val="18"/>
      <w:lang w:val="en-US" w:eastAsia="zh-CN"/>
    </w:rPr>
  </w:style>
  <w:style w:type="character" w:styleId="a9">
    <w:name w:val="page number"/>
    <w:basedOn w:val="a0"/>
    <w:uiPriority w:val="99"/>
    <w:semiHidden/>
    <w:unhideWhenUsed/>
    <w:rsid w:val="00E00E22"/>
  </w:style>
  <w:style w:type="character" w:styleId="aa">
    <w:name w:val="annotation reference"/>
    <w:basedOn w:val="a0"/>
    <w:uiPriority w:val="99"/>
    <w:semiHidden/>
    <w:unhideWhenUsed/>
    <w:rsid w:val="009D1BB0"/>
    <w:rPr>
      <w:sz w:val="16"/>
      <w:szCs w:val="16"/>
    </w:rPr>
  </w:style>
  <w:style w:type="paragraph" w:styleId="ab">
    <w:name w:val="annotation text"/>
    <w:basedOn w:val="a"/>
    <w:link w:val="ac"/>
    <w:uiPriority w:val="99"/>
    <w:semiHidden/>
    <w:unhideWhenUsed/>
    <w:rsid w:val="009D1BB0"/>
    <w:rPr>
      <w:sz w:val="20"/>
      <w:szCs w:val="20"/>
    </w:rPr>
  </w:style>
  <w:style w:type="character" w:customStyle="1" w:styleId="ac">
    <w:name w:val="批注文字 字符"/>
    <w:basedOn w:val="a0"/>
    <w:link w:val="ab"/>
    <w:uiPriority w:val="99"/>
    <w:semiHidden/>
    <w:rsid w:val="009D1BB0"/>
    <w:rPr>
      <w:sz w:val="20"/>
      <w:szCs w:val="20"/>
    </w:rPr>
  </w:style>
  <w:style w:type="paragraph" w:styleId="ad">
    <w:name w:val="annotation subject"/>
    <w:basedOn w:val="ab"/>
    <w:next w:val="ab"/>
    <w:link w:val="ae"/>
    <w:uiPriority w:val="99"/>
    <w:semiHidden/>
    <w:unhideWhenUsed/>
    <w:rsid w:val="009D1BB0"/>
    <w:rPr>
      <w:b/>
      <w:bCs/>
    </w:rPr>
  </w:style>
  <w:style w:type="character" w:customStyle="1" w:styleId="ae">
    <w:name w:val="批注主题 字符"/>
    <w:basedOn w:val="ac"/>
    <w:link w:val="ad"/>
    <w:uiPriority w:val="99"/>
    <w:semiHidden/>
    <w:rsid w:val="009D1BB0"/>
    <w:rPr>
      <w:b/>
      <w:bCs/>
      <w:sz w:val="20"/>
      <w:szCs w:val="20"/>
    </w:rPr>
  </w:style>
  <w:style w:type="paragraph" w:styleId="af">
    <w:name w:val="header"/>
    <w:basedOn w:val="a"/>
    <w:link w:val="af0"/>
    <w:uiPriority w:val="99"/>
    <w:unhideWhenUsed/>
    <w:rsid w:val="00B04062"/>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B04062"/>
    <w:rPr>
      <w:rFonts w:ascii="Times New Roman" w:eastAsia="Times New Roman" w:hAnsi="Times New Roman" w:cs="Times New Roman"/>
      <w:kern w:val="2"/>
      <w:sz w:val="18"/>
      <w:szCs w:val="18"/>
      <w:lang w:val="en-US" w:eastAsia="zh-CN"/>
    </w:rPr>
  </w:style>
  <w:style w:type="character" w:customStyle="1" w:styleId="af1">
    <w:name w:val="_"/>
    <w:basedOn w:val="a0"/>
    <w:rsid w:val="00516506"/>
  </w:style>
  <w:style w:type="character" w:customStyle="1" w:styleId="10">
    <w:name w:val="标题 1 字符"/>
    <w:aliases w:val="一级标题 字符"/>
    <w:link w:val="1"/>
    <w:uiPriority w:val="1"/>
    <w:rsid w:val="00B04062"/>
    <w:rPr>
      <w:rFonts w:ascii="Times New Roman" w:eastAsia="Times New Roman" w:hAnsi="Times New Roman" w:cs="Book Antiqua"/>
      <w:b/>
      <w:bCs/>
      <w:szCs w:val="20"/>
      <w:lang w:val="en-US" w:eastAsia="zh-CN"/>
    </w:rPr>
  </w:style>
  <w:style w:type="character" w:customStyle="1" w:styleId="20">
    <w:name w:val="标题 2 字符"/>
    <w:aliases w:val="二级标题 字符"/>
    <w:link w:val="2"/>
    <w:uiPriority w:val="9"/>
    <w:rsid w:val="00B04062"/>
    <w:rPr>
      <w:rFonts w:ascii="Times New Roman" w:eastAsia="Times New Roman" w:hAnsi="Times New Roman" w:cs="Times New Roman"/>
      <w:b/>
      <w:bCs/>
      <w:i/>
      <w:kern w:val="2"/>
      <w:sz w:val="22"/>
      <w:szCs w:val="21"/>
      <w:lang w:val="en-US" w:eastAsia="zh-CN"/>
    </w:rPr>
  </w:style>
  <w:style w:type="character" w:customStyle="1" w:styleId="30">
    <w:name w:val="标题 3 字符"/>
    <w:aliases w:val="三级标题 字符"/>
    <w:link w:val="3"/>
    <w:uiPriority w:val="9"/>
    <w:rsid w:val="00B04062"/>
    <w:rPr>
      <w:rFonts w:ascii="Times New Roman" w:eastAsia="Times New Roman" w:hAnsi="Times New Roman" w:cs="Times New Roman"/>
      <w:bCs/>
      <w:i/>
      <w:kern w:val="2"/>
      <w:sz w:val="22"/>
      <w:szCs w:val="32"/>
      <w:lang w:val="en-US" w:eastAsia="zh-CN"/>
    </w:rPr>
  </w:style>
  <w:style w:type="character" w:customStyle="1" w:styleId="40">
    <w:name w:val="标题 4 字符"/>
    <w:link w:val="4"/>
    <w:uiPriority w:val="9"/>
    <w:rsid w:val="00B04062"/>
    <w:rPr>
      <w:rFonts w:ascii="Calibri Light" w:eastAsia="NimbusRomNo9L" w:hAnsi="Calibri Light" w:cs="NimbusRomNo9L"/>
      <w:b/>
      <w:bCs/>
      <w:sz w:val="28"/>
      <w:szCs w:val="28"/>
      <w:lang w:val="en-US" w:eastAsia="zh-CN"/>
    </w:rPr>
  </w:style>
  <w:style w:type="character" w:customStyle="1" w:styleId="50">
    <w:name w:val="标题 5 字符"/>
    <w:link w:val="5"/>
    <w:uiPriority w:val="9"/>
    <w:rsid w:val="00B04062"/>
    <w:rPr>
      <w:rFonts w:ascii="Times New Roman" w:eastAsia="Times New Roman" w:hAnsi="Times New Roman" w:cs="Times New Roman"/>
      <w:b/>
      <w:bCs/>
      <w:kern w:val="2"/>
      <w:sz w:val="28"/>
      <w:szCs w:val="28"/>
      <w:lang w:val="en-US" w:eastAsia="zh-CN"/>
    </w:rPr>
  </w:style>
  <w:style w:type="character" w:customStyle="1" w:styleId="60">
    <w:name w:val="标题 6 字符"/>
    <w:link w:val="6"/>
    <w:uiPriority w:val="9"/>
    <w:rsid w:val="00B04062"/>
    <w:rPr>
      <w:rFonts w:ascii="等线 Light" w:eastAsia="等线 Light" w:hAnsi="等线 Light" w:cs="Times New Roman"/>
      <w:b/>
      <w:bCs/>
      <w:kern w:val="2"/>
      <w:lang w:val="en-US" w:eastAsia="zh-CN"/>
    </w:rPr>
  </w:style>
  <w:style w:type="character" w:customStyle="1" w:styleId="70">
    <w:name w:val="标题 7 字符"/>
    <w:link w:val="7"/>
    <w:uiPriority w:val="9"/>
    <w:rsid w:val="00B04062"/>
    <w:rPr>
      <w:rFonts w:ascii="Times New Roman" w:eastAsia="Times New Roman" w:hAnsi="Times New Roman" w:cs="Times New Roman"/>
      <w:b/>
      <w:bCs/>
      <w:kern w:val="2"/>
      <w:lang w:val="en-US" w:eastAsia="zh-CN"/>
    </w:rPr>
  </w:style>
  <w:style w:type="character" w:customStyle="1" w:styleId="80">
    <w:name w:val="标题 8 字符"/>
    <w:link w:val="8"/>
    <w:uiPriority w:val="9"/>
    <w:rsid w:val="00B04062"/>
    <w:rPr>
      <w:rFonts w:ascii="等线 Light" w:eastAsia="等线 Light" w:hAnsi="等线 Light" w:cs="Times New Roman"/>
      <w:kern w:val="2"/>
      <w:lang w:val="en-US" w:eastAsia="zh-CN"/>
    </w:rPr>
  </w:style>
  <w:style w:type="character" w:customStyle="1" w:styleId="90">
    <w:name w:val="标题 9 字符"/>
    <w:link w:val="9"/>
    <w:uiPriority w:val="9"/>
    <w:semiHidden/>
    <w:rsid w:val="00B04062"/>
    <w:rPr>
      <w:rFonts w:ascii="等线 Light" w:eastAsia="等线 Light" w:hAnsi="等线 Light" w:cs="Times New Roman"/>
      <w:kern w:val="2"/>
      <w:sz w:val="21"/>
      <w:szCs w:val="21"/>
      <w:lang w:val="en-US" w:eastAsia="zh-CN"/>
    </w:rPr>
  </w:style>
  <w:style w:type="paragraph" w:customStyle="1" w:styleId="af2">
    <w:name w:val="表题"/>
    <w:basedOn w:val="a"/>
    <w:autoRedefine/>
    <w:qFormat/>
    <w:rsid w:val="00B04062"/>
    <w:pPr>
      <w:spacing w:beforeLines="100" w:before="312" w:afterLines="100" w:after="312"/>
      <w:ind w:leftChars="200" w:left="420" w:firstLineChars="0" w:firstLine="0"/>
    </w:pPr>
    <w:rPr>
      <w:b/>
    </w:rPr>
  </w:style>
  <w:style w:type="paragraph" w:customStyle="1" w:styleId="af3">
    <w:name w:val="表注"/>
    <w:basedOn w:val="af2"/>
    <w:autoRedefine/>
    <w:qFormat/>
    <w:rsid w:val="00B04062"/>
    <w:pPr>
      <w:adjustRightInd w:val="0"/>
      <w:snapToGrid w:val="0"/>
      <w:spacing w:beforeLines="0" w:before="0" w:afterLines="0" w:after="0"/>
      <w:ind w:leftChars="0" w:left="0"/>
    </w:pPr>
    <w:rPr>
      <w:b w:val="0"/>
    </w:rPr>
  </w:style>
  <w:style w:type="paragraph" w:customStyle="1" w:styleId="af4">
    <w:name w:val="参考文献"/>
    <w:basedOn w:val="a"/>
    <w:autoRedefine/>
    <w:qFormat/>
    <w:rsid w:val="00B04062"/>
    <w:pPr>
      <w:ind w:left="360" w:hangingChars="200" w:hanging="360"/>
    </w:pPr>
    <w:rPr>
      <w:rFonts w:eastAsia="等线"/>
      <w:sz w:val="18"/>
      <w:szCs w:val="24"/>
    </w:rPr>
  </w:style>
  <w:style w:type="paragraph" w:customStyle="1" w:styleId="af5">
    <w:name w:val="稿件类型"/>
    <w:basedOn w:val="a"/>
    <w:autoRedefine/>
    <w:qFormat/>
    <w:rsid w:val="00C51C4B"/>
    <w:pPr>
      <w:ind w:firstLineChars="0" w:firstLine="320"/>
      <w:jc w:val="left"/>
    </w:pPr>
    <w:rPr>
      <w:rFonts w:eastAsia="宋体"/>
      <w:sz w:val="20"/>
    </w:rPr>
  </w:style>
  <w:style w:type="paragraph" w:customStyle="1" w:styleId="af6">
    <w:name w:val="关键词"/>
    <w:basedOn w:val="a"/>
    <w:autoRedefine/>
    <w:qFormat/>
    <w:rsid w:val="00B04062"/>
    <w:pPr>
      <w:ind w:firstLineChars="0" w:firstLine="0"/>
    </w:pPr>
    <w:rPr>
      <w:noProof/>
    </w:rPr>
  </w:style>
  <w:style w:type="character" w:styleId="af7">
    <w:name w:val="line number"/>
    <w:uiPriority w:val="99"/>
    <w:semiHidden/>
    <w:unhideWhenUsed/>
    <w:rsid w:val="00B04062"/>
  </w:style>
  <w:style w:type="paragraph" w:customStyle="1" w:styleId="af8">
    <w:name w:val="机构信息"/>
    <w:basedOn w:val="a"/>
    <w:link w:val="af9"/>
    <w:autoRedefine/>
    <w:qFormat/>
    <w:rsid w:val="00B04062"/>
    <w:pPr>
      <w:ind w:firstLineChars="0" w:firstLine="0"/>
    </w:pPr>
    <w:rPr>
      <w:i/>
    </w:rPr>
  </w:style>
  <w:style w:type="character" w:customStyle="1" w:styleId="af9">
    <w:name w:val="机构信息 字符"/>
    <w:link w:val="af8"/>
    <w:rsid w:val="00B04062"/>
    <w:rPr>
      <w:rFonts w:ascii="Times New Roman" w:eastAsia="Times New Roman" w:hAnsi="Times New Roman" w:cs="Times New Roman"/>
      <w:i/>
      <w:kern w:val="2"/>
      <w:sz w:val="21"/>
      <w:szCs w:val="21"/>
      <w:lang w:val="en-US" w:eastAsia="zh-CN"/>
    </w:rPr>
  </w:style>
  <w:style w:type="paragraph" w:customStyle="1" w:styleId="afa">
    <w:name w:val="接收日期"/>
    <w:basedOn w:val="a"/>
    <w:autoRedefine/>
    <w:qFormat/>
    <w:rsid w:val="00B04062"/>
    <w:pPr>
      <w:ind w:firstLineChars="0" w:firstLine="0"/>
    </w:pPr>
  </w:style>
  <w:style w:type="paragraph" w:styleId="afb">
    <w:name w:val="Normal (Web)"/>
    <w:basedOn w:val="a"/>
    <w:uiPriority w:val="99"/>
    <w:unhideWhenUsed/>
    <w:rsid w:val="00B04062"/>
    <w:pPr>
      <w:spacing w:before="100" w:beforeAutospacing="1" w:after="100" w:afterAutospacing="1"/>
    </w:pPr>
    <w:rPr>
      <w:lang w:eastAsia="en-US"/>
    </w:rPr>
  </w:style>
  <w:style w:type="paragraph" w:customStyle="1" w:styleId="afc">
    <w:name w:val="通讯作者"/>
    <w:basedOn w:val="a"/>
    <w:autoRedefine/>
    <w:qFormat/>
    <w:rsid w:val="00B04062"/>
    <w:pPr>
      <w:ind w:firstLineChars="0" w:firstLine="0"/>
    </w:pPr>
  </w:style>
  <w:style w:type="paragraph" w:customStyle="1" w:styleId="afd">
    <w:name w:val="图注"/>
    <w:basedOn w:val="af3"/>
    <w:autoRedefine/>
    <w:qFormat/>
    <w:rsid w:val="00B04062"/>
  </w:style>
  <w:style w:type="paragraph" w:customStyle="1" w:styleId="afe">
    <w:name w:val="文章标题"/>
    <w:basedOn w:val="a"/>
    <w:link w:val="aff"/>
    <w:autoRedefine/>
    <w:qFormat/>
    <w:rsid w:val="00952078"/>
    <w:pPr>
      <w:kinsoku w:val="0"/>
      <w:overflowPunct w:val="0"/>
      <w:autoSpaceDE w:val="0"/>
      <w:autoSpaceDN w:val="0"/>
      <w:adjustRightInd w:val="0"/>
      <w:ind w:firstLineChars="0" w:firstLine="0"/>
      <w:jc w:val="center"/>
    </w:pPr>
    <w:rPr>
      <w:b/>
      <w:bCs/>
      <w:spacing w:val="-8"/>
      <w:sz w:val="24"/>
      <w:szCs w:val="24"/>
    </w:rPr>
  </w:style>
  <w:style w:type="character" w:customStyle="1" w:styleId="aff">
    <w:name w:val="文章标题 字符"/>
    <w:link w:val="afe"/>
    <w:rsid w:val="00952078"/>
    <w:rPr>
      <w:rFonts w:ascii="Times New Roman" w:eastAsia="Times New Roman" w:hAnsi="Times New Roman" w:cs="Times New Roman"/>
      <w:b/>
      <w:bCs/>
      <w:spacing w:val="-8"/>
      <w:kern w:val="2"/>
      <w:lang w:val="en-US" w:eastAsia="zh-CN"/>
    </w:rPr>
  </w:style>
  <w:style w:type="paragraph" w:customStyle="1" w:styleId="aff0">
    <w:name w:val="文章内容"/>
    <w:basedOn w:val="a"/>
    <w:link w:val="aff1"/>
    <w:autoRedefine/>
    <w:rsid w:val="00B04062"/>
    <w:pPr>
      <w:ind w:firstLine="420"/>
    </w:pPr>
    <w:rPr>
      <w:color w:val="000000"/>
    </w:rPr>
  </w:style>
  <w:style w:type="character" w:customStyle="1" w:styleId="aff1">
    <w:name w:val="文章内容 字符"/>
    <w:link w:val="aff0"/>
    <w:rsid w:val="00B04062"/>
    <w:rPr>
      <w:rFonts w:ascii="Times New Roman" w:eastAsia="Times New Roman" w:hAnsi="Times New Roman" w:cs="Times New Roman"/>
      <w:color w:val="000000"/>
      <w:kern w:val="2"/>
      <w:sz w:val="21"/>
      <w:szCs w:val="21"/>
      <w:lang w:val="en-US" w:eastAsia="zh-CN"/>
    </w:rPr>
  </w:style>
  <w:style w:type="paragraph" w:customStyle="1" w:styleId="aff2">
    <w:name w:val="摘要"/>
    <w:basedOn w:val="a"/>
    <w:autoRedefine/>
    <w:qFormat/>
    <w:rsid w:val="00B04062"/>
    <w:pPr>
      <w:ind w:firstLineChars="0" w:firstLine="0"/>
    </w:pPr>
    <w:rPr>
      <w:noProof/>
    </w:rPr>
  </w:style>
  <w:style w:type="character" w:styleId="aff3">
    <w:name w:val="Placeholder Text"/>
    <w:uiPriority w:val="99"/>
    <w:semiHidden/>
    <w:rsid w:val="00B04062"/>
    <w:rPr>
      <w:color w:val="808080"/>
    </w:rPr>
  </w:style>
  <w:style w:type="paragraph" w:styleId="aff4">
    <w:name w:val="Body Text"/>
    <w:basedOn w:val="a"/>
    <w:link w:val="aff5"/>
    <w:autoRedefine/>
    <w:uiPriority w:val="1"/>
    <w:qFormat/>
    <w:rsid w:val="00B04062"/>
    <w:pPr>
      <w:autoSpaceDE w:val="0"/>
      <w:autoSpaceDN w:val="0"/>
      <w:adjustRightInd w:val="0"/>
      <w:ind w:firstLine="420"/>
    </w:pPr>
    <w:rPr>
      <w:kern w:val="0"/>
    </w:rPr>
  </w:style>
  <w:style w:type="character" w:customStyle="1" w:styleId="aff5">
    <w:name w:val="正文文本 字符"/>
    <w:link w:val="aff4"/>
    <w:uiPriority w:val="1"/>
    <w:rsid w:val="00B04062"/>
    <w:rPr>
      <w:rFonts w:ascii="Times New Roman" w:eastAsia="Times New Roman" w:hAnsi="Times New Roman" w:cs="Times New Roman"/>
      <w:sz w:val="21"/>
      <w:szCs w:val="21"/>
      <w:lang w:val="en-US" w:eastAsia="zh-CN"/>
    </w:rPr>
  </w:style>
  <w:style w:type="paragraph" w:customStyle="1" w:styleId="aff6">
    <w:name w:val="致谢部分"/>
    <w:basedOn w:val="aff4"/>
    <w:link w:val="aff7"/>
    <w:autoRedefine/>
    <w:qFormat/>
    <w:rsid w:val="00B04062"/>
    <w:pPr>
      <w:ind w:firstLineChars="0" w:firstLine="0"/>
    </w:pPr>
    <w:rPr>
      <w:b/>
      <w:sz w:val="24"/>
      <w:szCs w:val="24"/>
    </w:rPr>
  </w:style>
  <w:style w:type="character" w:customStyle="1" w:styleId="aff7">
    <w:name w:val="致谢部分 字符"/>
    <w:link w:val="aff6"/>
    <w:rsid w:val="00B04062"/>
    <w:rPr>
      <w:rFonts w:ascii="Times New Roman" w:eastAsia="Times New Roman" w:hAnsi="Times New Roman" w:cs="Times New Roman"/>
      <w:b/>
      <w:lang w:val="en-US" w:eastAsia="zh-CN"/>
    </w:rPr>
  </w:style>
  <w:style w:type="paragraph" w:customStyle="1" w:styleId="aff8">
    <w:name w:val="作者信息"/>
    <w:basedOn w:val="a"/>
    <w:autoRedefine/>
    <w:qFormat/>
    <w:rsid w:val="00B04062"/>
    <w:pPr>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7E3D-E75A-4219-A84E-54D8B0F4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5213</Words>
  <Characters>29245</Characters>
  <Application>Microsoft Office Word</Application>
  <DocSecurity>0</DocSecurity>
  <Lines>790</Lines>
  <Paragraphs>362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editor</cp:lastModifiedBy>
  <cp:revision>5</cp:revision>
  <dcterms:created xsi:type="dcterms:W3CDTF">2022-12-04T23:50:00Z</dcterms:created>
  <dcterms:modified xsi:type="dcterms:W3CDTF">2022-12-09T08:24:00Z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http://www.zotero.org/styles/critical-care</vt:lpwstr>
  </property>
  <property fmtid="{D5CDD505-2E9C-101B-9397-08002B2CF9AE}" pid="7" name="Mendeley Recent Style Name 2_1">
    <vt:lpwstr>Critical Care</vt:lpwstr>
  </property>
  <property fmtid="{D5CDD505-2E9C-101B-9397-08002B2CF9AE}" pid="8" name="Mendeley Recent Style Id 3_1">
    <vt:lpwstr>http://www.zotero.org/styles/critical-care-medicine</vt:lpwstr>
  </property>
  <property fmtid="{D5CDD505-2E9C-101B-9397-08002B2CF9AE}" pid="9" name="Mendeley Recent Style Name 3_1">
    <vt:lpwstr>Critical Care Medicine</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http://www.zotero.org/styles/european-journal-of-internal-medicine</vt:lpwstr>
  </property>
  <property fmtid="{D5CDD505-2E9C-101B-9397-08002B2CF9AE}" pid="13" name="Mendeley Recent Style Name 5_1">
    <vt:lpwstr>European Journal of Internal Medicine</vt:lpwstr>
  </property>
  <property fmtid="{D5CDD505-2E9C-101B-9397-08002B2CF9AE}" pid="14" name="Mendeley Recent Style Id 6_1">
    <vt:lpwstr>http://www.zotero.org/styles/journal-of-cardiothoracic-and-vascular-anesthesia</vt:lpwstr>
  </property>
  <property fmtid="{D5CDD505-2E9C-101B-9397-08002B2CF9AE}" pid="15" name="Mendeley Recent Style Name 6_1">
    <vt:lpwstr>Journal of Cardiothoracic and Vascular Anesthesia</vt:lpwstr>
  </property>
  <property fmtid="{D5CDD505-2E9C-101B-9397-08002B2CF9AE}" pid="16" name="Mendeley Recent Style Id 7_1">
    <vt:lpwstr>http://www.zotero.org/styles/journal-of-critical-care</vt:lpwstr>
  </property>
  <property fmtid="{D5CDD505-2E9C-101B-9397-08002B2CF9AE}" pid="17" name="Mendeley Recent Style Name 7_1">
    <vt:lpwstr>Journal of Critical Care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82ac233f-073d-3dbf-98cd-a42f151da1f7</vt:lpwstr>
  </property>
  <property fmtid="{D5CDD505-2E9C-101B-9397-08002B2CF9AE}" pid="24" name="Mendeley Citation Style_1">
    <vt:lpwstr>http://www.zotero.org/styles/vancouver</vt:lpwstr>
  </property>
</Properties>
</file>